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line="252" w:lineRule="auto" w:before="56"/>
        <w:ind w:left="129" w:right="363" w:hanging="10"/>
        <w:jc w:val="both"/>
      </w:pPr>
      <w:r>
        <w:rPr/>
        <w:t>The English as a Second Language (ESL) Program Policy is designed to set minimum standards for</w:t>
      </w:r>
      <w:r>
        <w:rPr>
          <w:spacing w:val="1"/>
        </w:rPr>
        <w:t> </w:t>
      </w:r>
      <w:r>
        <w:rPr/>
        <w:t>Tennessee</w:t>
      </w:r>
      <w:r>
        <w:rPr>
          <w:spacing w:val="-9"/>
        </w:rPr>
        <w:t> </w:t>
      </w:r>
      <w:r>
        <w:rPr/>
        <w:t>school</w:t>
      </w:r>
      <w:r>
        <w:rPr>
          <w:spacing w:val="-10"/>
        </w:rPr>
        <w:t> </w:t>
      </w:r>
      <w:r>
        <w:rPr/>
        <w:t>districts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providing</w:t>
      </w:r>
      <w:r>
        <w:rPr>
          <w:spacing w:val="-11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non-English</w:t>
      </w:r>
      <w:r>
        <w:rPr>
          <w:spacing w:val="-10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background</w:t>
      </w:r>
      <w:r>
        <w:rPr>
          <w:spacing w:val="-10"/>
        </w:rPr>
        <w:t> </w:t>
      </w:r>
      <w:r>
        <w:rPr/>
        <w:t>(NELB)</w:t>
      </w:r>
      <w:r>
        <w:rPr>
          <w:spacing w:val="-10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who</w:t>
      </w:r>
      <w:r>
        <w:rPr>
          <w:spacing w:val="-47"/>
        </w:rPr>
        <w:t> </w:t>
      </w:r>
      <w:r>
        <w:rPr/>
        <w:t>are also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(ELs).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2" w:lineRule="auto"/>
        <w:ind w:left="129" w:right="361" w:hanging="10"/>
        <w:jc w:val="both"/>
      </w:pPr>
      <w:r>
        <w:rPr/>
        <w:t>States, local education agencies (LEAs), and schools are required to provide specialized programs for</w:t>
      </w:r>
      <w:r>
        <w:rPr>
          <w:spacing w:val="1"/>
        </w:rPr>
        <w:t> </w:t>
      </w:r>
      <w:r>
        <w:rPr/>
        <w:t>limited English proficient (LEP) students to comply with Title VI of the Civil Rights Act of 1964 and the</w:t>
      </w:r>
      <w:r>
        <w:rPr>
          <w:spacing w:val="1"/>
        </w:rPr>
        <w:t> </w:t>
      </w:r>
      <w:r>
        <w:rPr/>
        <w:t>obligations found in the Department of Education’s guidance document, </w:t>
      </w:r>
      <w:r>
        <w:rPr>
          <w:i/>
        </w:rPr>
        <w:t>Legal Obligations and Best</w:t>
      </w:r>
      <w:r>
        <w:rPr>
          <w:i/>
          <w:spacing w:val="1"/>
        </w:rPr>
        <w:t> </w:t>
      </w:r>
      <w:r>
        <w:rPr>
          <w:i/>
        </w:rPr>
        <w:t>Practices</w:t>
      </w:r>
      <w:r>
        <w:rPr>
          <w:i/>
          <w:spacing w:val="-3"/>
        </w:rPr>
        <w:t> </w:t>
      </w:r>
      <w:r>
        <w:rPr>
          <w:i/>
        </w:rPr>
        <w:t>Pertaining</w:t>
      </w:r>
      <w:r>
        <w:rPr>
          <w:i/>
          <w:spacing w:val="-1"/>
        </w:rPr>
        <w:t> </w:t>
      </w:r>
      <w:r>
        <w:rPr>
          <w:i/>
        </w:rPr>
        <w:t>to English</w:t>
      </w:r>
      <w:r>
        <w:rPr>
          <w:i/>
          <w:spacing w:val="-1"/>
        </w:rPr>
        <w:t> </w:t>
      </w:r>
      <w:r>
        <w:rPr>
          <w:i/>
        </w:rPr>
        <w:t>Learners</w:t>
      </w:r>
      <w:r>
        <w:rPr/>
        <w:t>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2" w:lineRule="auto"/>
        <w:ind w:left="129" w:right="362" w:hanging="10"/>
        <w:jc w:val="both"/>
      </w:pPr>
      <w:r>
        <w:rPr/>
        <w:t>This ESL Program policy establishes the minimum required compliance components for ESL programs in</w:t>
      </w:r>
      <w:r>
        <w:rPr>
          <w:spacing w:val="1"/>
        </w:rPr>
        <w:t> </w:t>
      </w:r>
      <w:r>
        <w:rPr/>
        <w:t>Tennessee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framework for</w:t>
      </w:r>
      <w:r>
        <w:rPr>
          <w:spacing w:val="-1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programs for</w:t>
      </w:r>
      <w:r>
        <w:rPr>
          <w:spacing w:val="-1"/>
        </w:rPr>
        <w:t> </w:t>
      </w:r>
      <w:r>
        <w:rPr/>
        <w:t>ELs.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2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POLICY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SECTIONS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24" w:after="0"/>
        <w:ind w:left="840" w:right="0" w:hanging="721"/>
        <w:jc w:val="left"/>
        <w:rPr>
          <w:sz w:val="22"/>
        </w:rPr>
      </w:pPr>
      <w:r>
        <w:rPr>
          <w:sz w:val="22"/>
        </w:rPr>
        <w:t>Anti-Discrimination</w:t>
      </w:r>
      <w:r>
        <w:rPr>
          <w:spacing w:val="-6"/>
          <w:sz w:val="22"/>
        </w:rPr>
        <w:t> </w:t>
      </w:r>
      <w:r>
        <w:rPr>
          <w:sz w:val="22"/>
        </w:rPr>
        <w:t>Policies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Practices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17" w:after="0"/>
        <w:ind w:left="840" w:right="0" w:hanging="721"/>
        <w:jc w:val="left"/>
        <w:rPr>
          <w:sz w:val="22"/>
        </w:rPr>
      </w:pPr>
      <w:r>
        <w:rPr>
          <w:sz w:val="22"/>
        </w:rPr>
        <w:t>Identification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Entrance</w:t>
      </w:r>
      <w:r>
        <w:rPr>
          <w:spacing w:val="-5"/>
          <w:sz w:val="22"/>
        </w:rPr>
        <w:t> </w:t>
      </w:r>
      <w:r>
        <w:rPr>
          <w:sz w:val="22"/>
        </w:rPr>
        <w:t>Criteria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Learners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17" w:after="0"/>
        <w:ind w:left="840" w:right="0" w:hanging="722"/>
        <w:jc w:val="left"/>
        <w:rPr>
          <w:sz w:val="22"/>
        </w:rPr>
      </w:pPr>
      <w:r>
        <w:rPr>
          <w:sz w:val="22"/>
        </w:rPr>
        <w:t>Parental</w:t>
      </w:r>
      <w:r>
        <w:rPr>
          <w:spacing w:val="-5"/>
          <w:sz w:val="22"/>
        </w:rPr>
        <w:t> </w:t>
      </w:r>
      <w:r>
        <w:rPr>
          <w:sz w:val="22"/>
        </w:rPr>
        <w:t>Notification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Rights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17" w:after="0"/>
        <w:ind w:left="840" w:right="0" w:hanging="722"/>
        <w:jc w:val="left"/>
        <w:rPr>
          <w:sz w:val="22"/>
        </w:rPr>
      </w:pP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Models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20" w:after="0"/>
        <w:ind w:left="840" w:right="0" w:hanging="722"/>
        <w:jc w:val="left"/>
        <w:rPr>
          <w:sz w:val="22"/>
        </w:rPr>
      </w:pP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Delivery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17" w:after="0"/>
        <w:ind w:left="840" w:right="0" w:hanging="722"/>
        <w:jc w:val="left"/>
        <w:rPr>
          <w:sz w:val="22"/>
        </w:rPr>
      </w:pPr>
      <w:r>
        <w:rPr>
          <w:sz w:val="22"/>
        </w:rPr>
        <w:t>Staffing</w:t>
      </w:r>
      <w:r>
        <w:rPr>
          <w:spacing w:val="-4"/>
          <w:sz w:val="22"/>
        </w:rPr>
        <w:t> </w:t>
      </w:r>
      <w:r>
        <w:rPr>
          <w:sz w:val="22"/>
        </w:rPr>
        <w:t>Ratios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17" w:after="0"/>
        <w:ind w:left="840" w:right="0" w:hanging="722"/>
        <w:jc w:val="left"/>
        <w:rPr>
          <w:sz w:val="22"/>
        </w:rPr>
      </w:pPr>
      <w:r>
        <w:rPr>
          <w:sz w:val="22"/>
        </w:rPr>
        <w:t>Exit</w:t>
      </w:r>
      <w:r>
        <w:rPr>
          <w:spacing w:val="-3"/>
          <w:sz w:val="22"/>
        </w:rPr>
        <w:t> </w:t>
      </w:r>
      <w:r>
        <w:rPr>
          <w:sz w:val="22"/>
        </w:rPr>
        <w:t>Criteria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0"/>
        <w:jc w:val="left"/>
      </w:pPr>
      <w:bookmarkStart w:name="(1) ANTI-DISCRIMINATION POLICIES AND PRA" w:id="1"/>
      <w:bookmarkEnd w:id="1"/>
      <w:r>
        <w:rPr>
          <w:b w:val="0"/>
        </w:rPr>
      </w:r>
      <w:bookmarkStart w:name="(1) ANTI-DISCRIMINATION POLICIES AND PRA" w:id="2"/>
      <w:bookmarkEnd w:id="2"/>
      <w:r>
        <w:rPr/>
        <w:t>A</w:t>
      </w:r>
      <w:r>
        <w:rPr/>
        <w:t>NTI-DISCRIMINATION</w:t>
      </w:r>
      <w:r>
        <w:rPr>
          <w:spacing w:val="-3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PRACTICES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0" w:after="0"/>
        <w:ind w:left="1559" w:right="363" w:hanging="734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comply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Title</w:t>
      </w:r>
      <w:r>
        <w:rPr>
          <w:spacing w:val="1"/>
          <w:sz w:val="22"/>
        </w:rPr>
        <w:t> </w:t>
      </w:r>
      <w:r>
        <w:rPr>
          <w:sz w:val="22"/>
        </w:rPr>
        <w:t>VI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Rights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1964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Equal</w:t>
      </w:r>
      <w:r>
        <w:rPr>
          <w:spacing w:val="1"/>
          <w:sz w:val="22"/>
        </w:rPr>
        <w:t> </w:t>
      </w:r>
      <w:r>
        <w:rPr>
          <w:sz w:val="22"/>
        </w:rPr>
        <w:t>Educational</w:t>
      </w:r>
      <w:r>
        <w:rPr>
          <w:spacing w:val="1"/>
          <w:sz w:val="22"/>
        </w:rPr>
        <w:t> </w:t>
      </w:r>
      <w:r>
        <w:rPr>
          <w:sz w:val="22"/>
        </w:rPr>
        <w:t>Opportunities Act of 1974, all LEAs must have anti-discriminatory policies that preclude</w:t>
      </w:r>
      <w:r>
        <w:rPr>
          <w:spacing w:val="1"/>
          <w:sz w:val="22"/>
        </w:rPr>
        <w:t> </w:t>
      </w:r>
      <w:r>
        <w:rPr>
          <w:sz w:val="22"/>
        </w:rPr>
        <w:t>denial of equal education opportunities to individuals based on race, color, or national</w:t>
      </w:r>
      <w:r>
        <w:rPr>
          <w:spacing w:val="1"/>
          <w:sz w:val="22"/>
        </w:rPr>
        <w:t> </w:t>
      </w:r>
      <w:r>
        <w:rPr>
          <w:sz w:val="22"/>
        </w:rPr>
        <w:t>origin. To comply with anti-discriminatory policies, LEA practices must not result in the</w:t>
      </w:r>
      <w:r>
        <w:rPr>
          <w:spacing w:val="1"/>
          <w:sz w:val="22"/>
        </w:rPr>
        <w:t> </w:t>
      </w:r>
      <w:r>
        <w:rPr>
          <w:sz w:val="22"/>
        </w:rPr>
        <w:t>inappropriate placement of ELs in or the exclusion from special opportunity programs or</w:t>
      </w:r>
      <w:r>
        <w:rPr>
          <w:spacing w:val="-47"/>
          <w:sz w:val="22"/>
        </w:rPr>
        <w:t> </w:t>
      </w:r>
      <w:r>
        <w:rPr>
          <w:sz w:val="22"/>
        </w:rPr>
        <w:t>activities based on English language proficiency or national origin. The Supreme Court</w:t>
      </w:r>
      <w:r>
        <w:rPr>
          <w:spacing w:val="1"/>
          <w:sz w:val="22"/>
        </w:rPr>
        <w:t> </w:t>
      </w:r>
      <w:r>
        <w:rPr>
          <w:sz w:val="22"/>
        </w:rPr>
        <w:t>decision,</w:t>
      </w:r>
      <w:r>
        <w:rPr>
          <w:spacing w:val="-11"/>
          <w:sz w:val="22"/>
        </w:rPr>
        <w:t> </w:t>
      </w:r>
      <w:r>
        <w:rPr>
          <w:i/>
          <w:sz w:val="22"/>
        </w:rPr>
        <w:t>Plyler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v.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Doe</w:t>
      </w:r>
      <w:hyperlink w:history="true" w:anchor="_bookmark0">
        <w:r>
          <w:rPr>
            <w:i/>
            <w:sz w:val="22"/>
            <w:vertAlign w:val="superscript"/>
          </w:rPr>
          <w:t>1</w:t>
        </w:r>
      </w:hyperlink>
      <w:r>
        <w:rPr>
          <w:sz w:val="22"/>
          <w:vertAlign w:val="baseline"/>
        </w:rPr>
        <w:t>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prohibits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school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districts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denying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undocumented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immigrant</w:t>
      </w:r>
      <w:r>
        <w:rPr>
          <w:spacing w:val="-47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children</w:t>
      </w:r>
      <w:r>
        <w:rPr>
          <w:spacing w:val="-10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a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free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public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education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rejects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denial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exclusion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educational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services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immigrant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children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due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financial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burden.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bookmarkStart w:name="(2) IDENTIFICATION AND ENTRANCE CRITERIA" w:id="3"/>
      <w:bookmarkEnd w:id="3"/>
      <w:r>
        <w:rPr>
          <w:b w:val="0"/>
        </w:rPr>
      </w:r>
      <w:bookmarkStart w:name="(2) IDENTIFICATION AND ENTRANCE CRITERIA" w:id="4"/>
      <w:bookmarkEnd w:id="4"/>
      <w:r>
        <w:rPr/>
        <w:t>I</w:t>
      </w:r>
      <w:r>
        <w:rPr/>
        <w:t>DENTIFICATION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ENTRANCE</w:t>
      </w:r>
      <w:r>
        <w:rPr>
          <w:spacing w:val="-6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LEARNERS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52" w:lineRule="auto" w:before="0" w:after="0"/>
        <w:ind w:left="1560" w:right="360" w:hanging="735"/>
        <w:jc w:val="both"/>
        <w:rPr>
          <w:sz w:val="22"/>
        </w:rPr>
      </w:pPr>
      <w:r>
        <w:rPr>
          <w:sz w:val="22"/>
        </w:rPr>
        <w:t>To comply with the Every Student Succeeds Act (ESSA), the most recent reauthorization</w:t>
      </w:r>
      <w:r>
        <w:rPr>
          <w:spacing w:val="1"/>
          <w:sz w:val="22"/>
        </w:rPr>
        <w:t> </w:t>
      </w:r>
      <w:r>
        <w:rPr>
          <w:sz w:val="22"/>
        </w:rPr>
        <w:t>of the Elementary and Secondary Education Act (ESEA) of 1965, each state must have a</w:t>
      </w:r>
      <w:r>
        <w:rPr>
          <w:spacing w:val="1"/>
          <w:sz w:val="22"/>
        </w:rPr>
        <w:t> </w:t>
      </w:r>
      <w:r>
        <w:rPr>
          <w:sz w:val="22"/>
        </w:rPr>
        <w:t>uniform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identification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NELB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ELs.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Tennessee,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two</w:t>
      </w:r>
      <w:r>
        <w:rPr>
          <w:spacing w:val="1"/>
          <w:sz w:val="22"/>
        </w:rPr>
        <w:t> </w:t>
      </w:r>
      <w:r>
        <w:rPr>
          <w:sz w:val="22"/>
        </w:rPr>
        <w:t>(2)-step</w:t>
      </w:r>
      <w:r>
        <w:rPr>
          <w:spacing w:val="-1"/>
          <w:sz w:val="22"/>
        </w:rPr>
        <w:t> </w:t>
      </w:r>
      <w:r>
        <w:rPr>
          <w:sz w:val="22"/>
        </w:rPr>
        <w:t>process.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720001pt;margin-top:8.590576pt;width:144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5"/>
        <w:ind w:left="134" w:right="0" w:firstLine="0"/>
        <w:jc w:val="left"/>
        <w:rPr>
          <w:sz w:val="20"/>
        </w:rPr>
      </w:pPr>
      <w:bookmarkStart w:name="_bookmark0" w:id="5"/>
      <w:bookmarkEnd w:id="5"/>
      <w:r>
        <w:rPr/>
      </w: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Plyler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Doe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(1982).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74" w:footer="1106" w:top="2120" w:bottom="1300" w:left="1320" w:right="11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57" w:after="0"/>
        <w:ind w:left="1560" w:right="361" w:hanging="735"/>
        <w:jc w:val="both"/>
        <w:rPr>
          <w:sz w:val="22"/>
        </w:rPr>
      </w:pPr>
      <w:r>
        <w:rPr>
          <w:sz w:val="22"/>
        </w:rPr>
        <w:t>Step 1: LEAs administer the Home Language Survey (HLS) to all students upon initial</w:t>
      </w:r>
      <w:r>
        <w:rPr>
          <w:spacing w:val="1"/>
          <w:sz w:val="22"/>
        </w:rPr>
        <w:t> </w:t>
      </w:r>
      <w:r>
        <w:rPr>
          <w:sz w:val="22"/>
        </w:rPr>
        <w:t>enrollment. If the student had previously been in another school or LEA, the new school</w:t>
      </w:r>
      <w:r>
        <w:rPr>
          <w:spacing w:val="-47"/>
          <w:sz w:val="22"/>
        </w:rPr>
        <w:t> </w:t>
      </w:r>
      <w:r>
        <w:rPr>
          <w:sz w:val="22"/>
        </w:rPr>
        <w:t>should try to get the original HLS from the sending school or LEA. The Home Language</w:t>
      </w:r>
      <w:r>
        <w:rPr>
          <w:spacing w:val="1"/>
          <w:sz w:val="22"/>
        </w:rPr>
        <w:t> </w:t>
      </w:r>
      <w:r>
        <w:rPr>
          <w:sz w:val="22"/>
        </w:rPr>
        <w:t>Survey consists of three (3) questions that will be asked of every parent or guardian</w:t>
      </w:r>
      <w:r>
        <w:rPr>
          <w:spacing w:val="1"/>
          <w:sz w:val="22"/>
        </w:rPr>
        <w:t> </w:t>
      </w:r>
      <w:r>
        <w:rPr>
          <w:sz w:val="22"/>
        </w:rPr>
        <w:t>enrolling</w:t>
      </w:r>
      <w:r>
        <w:rPr>
          <w:spacing w:val="-2"/>
          <w:sz w:val="22"/>
        </w:rPr>
        <w:t> </w:t>
      </w:r>
      <w:r>
        <w:rPr>
          <w:sz w:val="22"/>
        </w:rPr>
        <w:t>his/her child</w:t>
      </w:r>
      <w:r>
        <w:rPr>
          <w:spacing w:val="-2"/>
          <w:sz w:val="22"/>
        </w:rPr>
        <w:t> </w:t>
      </w:r>
      <w:r>
        <w:rPr>
          <w:sz w:val="22"/>
        </w:rPr>
        <w:t>in the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-1"/>
          <w:sz w:val="22"/>
        </w:rPr>
        <w:t> </w:t>
      </w:r>
      <w:r>
        <w:rPr>
          <w:sz w:val="22"/>
        </w:rPr>
        <w:t>district.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questions</w:t>
      </w:r>
      <w:r>
        <w:rPr>
          <w:spacing w:val="-1"/>
          <w:sz w:val="22"/>
        </w:rPr>
        <w:t> </w:t>
      </w:r>
      <w:r>
        <w:rPr>
          <w:sz w:val="22"/>
        </w:rPr>
        <w:t>are: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721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first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learned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speak?</w:t>
      </w:r>
    </w:p>
    <w:p>
      <w:pPr>
        <w:pStyle w:val="ListParagraph"/>
        <w:numPr>
          <w:ilvl w:val="2"/>
          <w:numId w:val="2"/>
        </w:numPr>
        <w:tabs>
          <w:tab w:pos="2280" w:val="left" w:leader="none"/>
          <w:tab w:pos="2281" w:val="left" w:leader="none"/>
        </w:tabs>
        <w:spacing w:line="240" w:lineRule="auto" w:before="17" w:after="0"/>
        <w:ind w:left="2280" w:right="0" w:hanging="721"/>
        <w:jc w:val="left"/>
        <w:rPr>
          <w:sz w:val="22"/>
        </w:rPr>
      </w:pPr>
      <w:r>
        <w:rPr>
          <w:sz w:val="22"/>
        </w:rPr>
        <w:t>What language does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speak</w:t>
      </w:r>
      <w:r>
        <w:rPr>
          <w:spacing w:val="-2"/>
          <w:sz w:val="22"/>
        </w:rPr>
        <w:t> </w:t>
      </w:r>
      <w:r>
        <w:rPr>
          <w:sz w:val="22"/>
        </w:rPr>
        <w:t>most</w:t>
      </w:r>
      <w:r>
        <w:rPr>
          <w:spacing w:val="-3"/>
          <w:sz w:val="22"/>
        </w:rPr>
        <w:t> </w:t>
      </w:r>
      <w:r>
        <w:rPr>
          <w:sz w:val="22"/>
        </w:rPr>
        <w:t>often</w:t>
      </w:r>
      <w:r>
        <w:rPr>
          <w:spacing w:val="-4"/>
          <w:sz w:val="22"/>
        </w:rPr>
        <w:t> </w:t>
      </w:r>
      <w:r>
        <w:rPr>
          <w:sz w:val="22"/>
        </w:rPr>
        <w:t>outside of</w:t>
      </w:r>
      <w:r>
        <w:rPr>
          <w:spacing w:val="-2"/>
          <w:sz w:val="22"/>
        </w:rPr>
        <w:t> </w:t>
      </w:r>
      <w:r>
        <w:rPr>
          <w:sz w:val="22"/>
        </w:rPr>
        <w:t>school?</w:t>
      </w:r>
    </w:p>
    <w:p>
      <w:pPr>
        <w:pStyle w:val="ListParagraph"/>
        <w:numPr>
          <w:ilvl w:val="2"/>
          <w:numId w:val="2"/>
        </w:numPr>
        <w:tabs>
          <w:tab w:pos="2280" w:val="left" w:leader="none"/>
          <w:tab w:pos="2281" w:val="left" w:leader="none"/>
        </w:tabs>
        <w:spacing w:line="240" w:lineRule="auto" w:before="17" w:after="0"/>
        <w:ind w:left="2280" w:right="0" w:hanging="721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language do</w:t>
      </w:r>
      <w:r>
        <w:rPr>
          <w:spacing w:val="-1"/>
          <w:sz w:val="22"/>
        </w:rPr>
        <w:t> </w:t>
      </w: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z w:val="22"/>
        </w:rPr>
        <w:t>usually</w:t>
      </w:r>
      <w:r>
        <w:rPr>
          <w:spacing w:val="-1"/>
          <w:sz w:val="22"/>
        </w:rPr>
        <w:t> </w:t>
      </w:r>
      <w:r>
        <w:rPr>
          <w:sz w:val="22"/>
        </w:rPr>
        <w:t>speak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child’s</w:t>
      </w:r>
      <w:r>
        <w:rPr>
          <w:spacing w:val="-6"/>
          <w:sz w:val="22"/>
        </w:rPr>
        <w:t> </w:t>
      </w:r>
      <w:r>
        <w:rPr>
          <w:sz w:val="22"/>
        </w:rPr>
        <w:t>home?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52" w:lineRule="auto" w:before="1" w:after="0"/>
        <w:ind w:left="1560" w:right="363" w:hanging="735"/>
        <w:jc w:val="both"/>
        <w:rPr>
          <w:sz w:val="22"/>
        </w:rPr>
      </w:pPr>
      <w:r>
        <w:rPr>
          <w:sz w:val="22"/>
        </w:rPr>
        <w:t>If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answer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above</w:t>
      </w:r>
      <w:r>
        <w:rPr>
          <w:spacing w:val="-7"/>
          <w:sz w:val="22"/>
        </w:rPr>
        <w:t> </w:t>
      </w:r>
      <w:r>
        <w:rPr>
          <w:sz w:val="22"/>
        </w:rPr>
        <w:t>questions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language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than</w:t>
      </w:r>
      <w:r>
        <w:rPr>
          <w:spacing w:val="-9"/>
          <w:sz w:val="22"/>
        </w:rPr>
        <w:t> </w:t>
      </w:r>
      <w:r>
        <w:rPr>
          <w:sz w:val="22"/>
        </w:rPr>
        <w:t>English,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child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47"/>
          <w:sz w:val="22"/>
        </w:rPr>
        <w:t> </w:t>
      </w:r>
      <w:r>
        <w:rPr>
          <w:sz w:val="22"/>
        </w:rPr>
        <w:t>be classified as NELB and assessed for English proficiency using the state’s approved</w:t>
      </w:r>
      <w:r>
        <w:rPr>
          <w:spacing w:val="1"/>
          <w:sz w:val="22"/>
        </w:rPr>
        <w:t> </w:t>
      </w:r>
      <w:r>
        <w:rPr>
          <w:sz w:val="22"/>
        </w:rPr>
        <w:t>screening</w:t>
      </w:r>
      <w:r>
        <w:rPr>
          <w:spacing w:val="-6"/>
          <w:sz w:val="22"/>
        </w:rPr>
        <w:t> </w:t>
      </w: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ESL.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needed,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interviewed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clarify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8"/>
          <w:sz w:val="22"/>
        </w:rPr>
        <w:t> </w:t>
      </w:r>
      <w:r>
        <w:rPr>
          <w:sz w:val="22"/>
        </w:rPr>
        <w:t>discrepancies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home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survey.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52" w:lineRule="auto" w:before="1" w:after="0"/>
        <w:ind w:left="1559" w:right="362" w:hanging="735"/>
        <w:jc w:val="both"/>
        <w:rPr>
          <w:sz w:val="22"/>
        </w:rPr>
      </w:pPr>
      <w:r>
        <w:rPr>
          <w:sz w:val="22"/>
        </w:rPr>
        <w:t>Step 2: Unless an NELB student has documentation from a previous state or LEA that he</w:t>
      </w:r>
      <w:r>
        <w:rPr>
          <w:spacing w:val="1"/>
          <w:sz w:val="22"/>
        </w:rPr>
        <w:t> </w:t>
      </w:r>
      <w:r>
        <w:rPr>
          <w:sz w:val="22"/>
        </w:rPr>
        <w:t>or she has met the definition of fluent English proficient (FEP), LEAs must assess all NELB</w:t>
      </w:r>
      <w:r>
        <w:rPr>
          <w:spacing w:val="-47"/>
          <w:sz w:val="22"/>
        </w:rPr>
        <w:t> </w:t>
      </w:r>
      <w:r>
        <w:rPr>
          <w:sz w:val="22"/>
        </w:rPr>
        <w:t>students with the state-approved English language proficiency screener to determine</w:t>
      </w:r>
      <w:r>
        <w:rPr>
          <w:spacing w:val="1"/>
          <w:sz w:val="22"/>
        </w:rPr>
        <w:t> </w:t>
      </w:r>
      <w:r>
        <w:rPr>
          <w:sz w:val="22"/>
        </w:rPr>
        <w:t>whether the student is an EL. All NELB students who are determined to be an EL shall be</w:t>
      </w:r>
      <w:r>
        <w:rPr>
          <w:spacing w:val="-47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ESL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allowable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delivery</w:t>
      </w:r>
      <w:r>
        <w:rPr>
          <w:spacing w:val="-1"/>
          <w:sz w:val="22"/>
        </w:rPr>
        <w:t> </w:t>
      </w:r>
      <w:r>
        <w:rPr>
          <w:sz w:val="22"/>
        </w:rPr>
        <w:t>model.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35"/>
        <w:jc w:val="left"/>
        <w:rPr>
          <w:sz w:val="22"/>
        </w:rPr>
      </w:pP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LEA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criteria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entrance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ESL program: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2279" w:val="left" w:leader="none"/>
          <w:tab w:pos="2280" w:val="left" w:leader="none"/>
        </w:tabs>
        <w:spacing w:line="252" w:lineRule="auto" w:before="0" w:after="0"/>
        <w:ind w:left="2279" w:right="361" w:hanging="745"/>
        <w:jc w:val="both"/>
        <w:rPr>
          <w:sz w:val="22"/>
        </w:rPr>
      </w:pPr>
      <w:r>
        <w:rPr>
          <w:sz w:val="22"/>
        </w:rPr>
        <w:t>Kindergarten</w:t>
      </w:r>
      <w:r>
        <w:rPr>
          <w:spacing w:val="-7"/>
          <w:sz w:val="22"/>
        </w:rPr>
        <w:t> </w:t>
      </w:r>
      <w:r>
        <w:rPr>
          <w:sz w:val="22"/>
        </w:rPr>
        <w:t>students</w:t>
      </w:r>
      <w:r>
        <w:rPr>
          <w:spacing w:val="-9"/>
          <w:sz w:val="22"/>
        </w:rPr>
        <w:t> </w:t>
      </w:r>
      <w:r>
        <w:rPr>
          <w:sz w:val="22"/>
        </w:rPr>
        <w:t>who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screened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8"/>
          <w:sz w:val="22"/>
        </w:rPr>
        <w:t> </w:t>
      </w:r>
      <w:r>
        <w:rPr>
          <w:sz w:val="22"/>
        </w:rPr>
        <w:t>(1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)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semester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who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score</w:t>
      </w:r>
      <w:r>
        <w:rPr>
          <w:spacing w:val="-48"/>
          <w:sz w:val="22"/>
          <w:vertAlign w:val="baseline"/>
        </w:rPr>
        <w:t> </w:t>
      </w:r>
      <w:r>
        <w:rPr>
          <w:sz w:val="22"/>
          <w:vertAlign w:val="baseline"/>
        </w:rPr>
        <w:t>27 composite or below on the W-APT screener shall be entered into the ESL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program and shall receive a minimum of one (1) hour of ESL service each day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from a teacher who holds an ESL endorsement. Kindergarten students who are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screened using the W-APT in the second (2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) semester and who score 27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below on speaking and listening; 14 or below on reading; or 17 or below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writing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shall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entered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into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ESL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program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shall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receive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minimum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one</w:t>
      </w:r>
    </w:p>
    <w:p>
      <w:pPr>
        <w:pStyle w:val="ListParagraph"/>
        <w:numPr>
          <w:ilvl w:val="2"/>
          <w:numId w:val="3"/>
        </w:numPr>
        <w:tabs>
          <w:tab w:pos="2578" w:val="left" w:leader="none"/>
        </w:tabs>
        <w:spacing w:line="260" w:lineRule="exact" w:before="0" w:after="0"/>
        <w:ind w:left="2577" w:right="0" w:hanging="298"/>
        <w:jc w:val="both"/>
        <w:rPr>
          <w:sz w:val="22"/>
        </w:rPr>
      </w:pPr>
      <w:r>
        <w:rPr>
          <w:sz w:val="22"/>
        </w:rPr>
        <w:t>hour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ESL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day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teacher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holds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ESL endorsement.</w:t>
      </w:r>
    </w:p>
    <w:p>
      <w:pPr>
        <w:pStyle w:val="ListParagraph"/>
        <w:numPr>
          <w:ilvl w:val="1"/>
          <w:numId w:val="3"/>
        </w:numPr>
        <w:tabs>
          <w:tab w:pos="2280" w:val="left" w:leader="none"/>
          <w:tab w:pos="2281" w:val="left" w:leader="none"/>
        </w:tabs>
        <w:spacing w:line="252" w:lineRule="auto" w:before="17" w:after="0"/>
        <w:ind w:left="2279" w:right="360" w:hanging="732"/>
        <w:jc w:val="both"/>
        <w:rPr>
          <w:sz w:val="22"/>
        </w:rPr>
      </w:pPr>
      <w:r>
        <w:rPr>
          <w:sz w:val="22"/>
        </w:rPr>
        <w:t>Students in grades one through twelve (1-12) who are screened using the WIDA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screener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who</w:t>
      </w:r>
      <w:r>
        <w:rPr>
          <w:spacing w:val="-8"/>
          <w:sz w:val="22"/>
        </w:rPr>
        <w:t> </w:t>
      </w:r>
      <w:r>
        <w:rPr>
          <w:sz w:val="22"/>
        </w:rPr>
        <w:t>score</w:t>
      </w:r>
      <w:r>
        <w:rPr>
          <w:spacing w:val="-9"/>
          <w:sz w:val="22"/>
        </w:rPr>
        <w:t> </w:t>
      </w:r>
      <w:r>
        <w:rPr>
          <w:sz w:val="22"/>
        </w:rPr>
        <w:t>below</w:t>
      </w:r>
      <w:r>
        <w:rPr>
          <w:spacing w:val="-12"/>
          <w:sz w:val="22"/>
        </w:rPr>
        <w:t> </w:t>
      </w:r>
      <w:r>
        <w:rPr>
          <w:sz w:val="22"/>
        </w:rPr>
        <w:t>4.5</w:t>
      </w:r>
      <w:r>
        <w:rPr>
          <w:spacing w:val="-8"/>
          <w:sz w:val="22"/>
        </w:rPr>
        <w:t> </w:t>
      </w:r>
      <w:r>
        <w:rPr>
          <w:sz w:val="22"/>
        </w:rPr>
        <w:t>composite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4.0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below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domain</w:t>
      </w:r>
      <w:r>
        <w:rPr>
          <w:spacing w:val="-10"/>
          <w:sz w:val="22"/>
        </w:rPr>
        <w:t> </w:t>
      </w:r>
      <w:r>
        <w:rPr>
          <w:sz w:val="22"/>
        </w:rPr>
        <w:t>shall</w:t>
      </w:r>
      <w:r>
        <w:rPr>
          <w:spacing w:val="-48"/>
          <w:sz w:val="22"/>
        </w:rPr>
        <w:t> </w:t>
      </w:r>
      <w:r>
        <w:rPr>
          <w:sz w:val="22"/>
        </w:rPr>
        <w:t>be entered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ESL</w:t>
      </w:r>
      <w:r>
        <w:rPr>
          <w:spacing w:val="-2"/>
          <w:sz w:val="22"/>
        </w:rPr>
        <w:t> </w:t>
      </w:r>
      <w:r>
        <w:rPr>
          <w:sz w:val="22"/>
        </w:rPr>
        <w:t>program.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bookmarkStart w:name="(3) PARENTAL NOTIFICATION AND RIGHTS" w:id="6"/>
      <w:bookmarkEnd w:id="6"/>
      <w:r>
        <w:rPr>
          <w:b w:val="0"/>
        </w:rPr>
      </w:r>
      <w:bookmarkStart w:name="(3) PARENTAL NOTIFICATION AND RIGHTS" w:id="7"/>
      <w:bookmarkEnd w:id="7"/>
      <w:r>
        <w:rPr/>
        <w:t>PAR</w:t>
      </w:r>
      <w:r>
        <w:rPr/>
        <w:t>ENTAL</w:t>
      </w:r>
      <w:r>
        <w:rPr>
          <w:spacing w:val="-4"/>
        </w:rPr>
        <w:t> </w:t>
      </w:r>
      <w:r>
        <w:rPr/>
        <w:t>NOTIFICATION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0" w:after="0"/>
        <w:ind w:left="1559" w:right="362" w:hanging="734"/>
        <w:jc w:val="both"/>
        <w:rPr>
          <w:sz w:val="22"/>
        </w:rPr>
      </w:pPr>
      <w:r>
        <w:rPr>
          <w:sz w:val="22"/>
        </w:rPr>
        <w:t>LEAs</w:t>
      </w:r>
      <w:r>
        <w:rPr>
          <w:spacing w:val="-7"/>
          <w:sz w:val="22"/>
        </w:rPr>
        <w:t> </w:t>
      </w:r>
      <w:r>
        <w:rPr>
          <w:sz w:val="22"/>
        </w:rPr>
        <w:t>shall</w:t>
      </w:r>
      <w:r>
        <w:rPr>
          <w:spacing w:val="-9"/>
          <w:sz w:val="22"/>
        </w:rPr>
        <w:t> </w:t>
      </w:r>
      <w:r>
        <w:rPr>
          <w:sz w:val="22"/>
        </w:rPr>
        <w:t>communicate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10"/>
          <w:sz w:val="22"/>
        </w:rPr>
        <w:t> </w:t>
      </w:r>
      <w:r>
        <w:rPr>
          <w:sz w:val="22"/>
        </w:rPr>
        <w:t>related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testing,</w:t>
      </w:r>
      <w:r>
        <w:rPr>
          <w:spacing w:val="-7"/>
          <w:sz w:val="22"/>
        </w:rPr>
        <w:t> </w:t>
      </w:r>
      <w:r>
        <w:rPr>
          <w:sz w:val="22"/>
        </w:rPr>
        <w:t>placement,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ESL</w:t>
      </w:r>
      <w:r>
        <w:rPr>
          <w:spacing w:val="-8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7"/>
          <w:sz w:val="22"/>
        </w:rPr>
        <w:t> </w:t>
      </w:r>
      <w:r>
        <w:rPr>
          <w:sz w:val="22"/>
        </w:rPr>
        <w:t>parents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NELB</w:t>
      </w:r>
      <w:r>
        <w:rPr>
          <w:spacing w:val="-8"/>
          <w:sz w:val="22"/>
        </w:rPr>
        <w:t> </w:t>
      </w:r>
      <w:r>
        <w:rPr>
          <w:sz w:val="22"/>
        </w:rPr>
        <w:t>students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method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parent</w:t>
      </w:r>
      <w:r>
        <w:rPr>
          <w:spacing w:val="-8"/>
          <w:sz w:val="22"/>
        </w:rPr>
        <w:t> </w:t>
      </w:r>
      <w:r>
        <w:rPr>
          <w:sz w:val="22"/>
        </w:rPr>
        <w:t>can</w:t>
      </w:r>
      <w:r>
        <w:rPr>
          <w:spacing w:val="-7"/>
          <w:sz w:val="22"/>
        </w:rPr>
        <w:t> </w:t>
      </w:r>
      <w:r>
        <w:rPr>
          <w:sz w:val="22"/>
        </w:rPr>
        <w:t>understand,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7"/>
          <w:sz w:val="22"/>
        </w:rPr>
        <w:t> </w:t>
      </w:r>
      <w:r>
        <w:rPr>
          <w:sz w:val="22"/>
        </w:rPr>
        <w:t>the extent practicable. Parents of ELs shall be informed of the right to refuse placement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children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ESL</w:t>
      </w:r>
      <w:r>
        <w:rPr>
          <w:spacing w:val="-7"/>
          <w:sz w:val="22"/>
        </w:rPr>
        <w:t> </w:t>
      </w:r>
      <w:r>
        <w:rPr>
          <w:sz w:val="22"/>
        </w:rPr>
        <w:t>programs.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parent</w:t>
      </w:r>
      <w:r>
        <w:rPr>
          <w:spacing w:val="-8"/>
          <w:sz w:val="22"/>
        </w:rPr>
        <w:t> </w:t>
      </w:r>
      <w:r>
        <w:rPr>
          <w:sz w:val="22"/>
        </w:rPr>
        <w:t>refuses</w:t>
      </w:r>
      <w:r>
        <w:rPr>
          <w:spacing w:val="-8"/>
          <w:sz w:val="22"/>
        </w:rPr>
        <w:t> </w:t>
      </w:r>
      <w:r>
        <w:rPr>
          <w:sz w:val="22"/>
        </w:rPr>
        <w:t>direct</w:t>
      </w:r>
      <w:r>
        <w:rPr>
          <w:spacing w:val="-6"/>
          <w:sz w:val="22"/>
        </w:rPr>
        <w:t> </w:t>
      </w:r>
      <w:r>
        <w:rPr>
          <w:sz w:val="22"/>
        </w:rPr>
        <w:t>ESL</w:t>
      </w:r>
      <w:r>
        <w:rPr>
          <w:spacing w:val="-5"/>
          <w:sz w:val="22"/>
        </w:rPr>
        <w:t> </w:t>
      </w:r>
      <w:r>
        <w:rPr>
          <w:sz w:val="22"/>
        </w:rPr>
        <w:t>services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student,</w:t>
      </w:r>
    </w:p>
    <w:p>
      <w:pPr>
        <w:spacing w:after="0" w:line="252" w:lineRule="auto"/>
        <w:jc w:val="both"/>
        <w:rPr>
          <w:sz w:val="22"/>
        </w:rPr>
        <w:sectPr>
          <w:pgSz w:w="12240" w:h="15840"/>
          <w:pgMar w:header="774" w:footer="1106" w:top="2120" w:bottom="1300" w:left="13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 w:before="57"/>
        <w:ind w:left="1559" w:right="360"/>
        <w:jc w:val="both"/>
      </w:pPr>
      <w:r>
        <w:rPr/>
        <w:t>the general education classroom teacher shall be responsible for providing appropriate</w:t>
      </w:r>
      <w:r>
        <w:rPr>
          <w:spacing w:val="1"/>
        </w:rPr>
        <w:t> </w:t>
      </w:r>
      <w:r>
        <w:rPr/>
        <w:t>accommodations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student’s</w:t>
      </w:r>
      <w:r>
        <w:rPr>
          <w:spacing w:val="-4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(ILP).</w:t>
      </w:r>
      <w:r>
        <w:rPr>
          <w:spacing w:val="-5"/>
        </w:rPr>
        <w:t> </w:t>
      </w:r>
      <w:r>
        <w:rPr/>
        <w:t>Parents</w:t>
      </w:r>
      <w:r>
        <w:rPr>
          <w:spacing w:val="-4"/>
        </w:rPr>
        <w:t> </w:t>
      </w:r>
      <w:r>
        <w:rPr/>
        <w:t>shall</w:t>
      </w:r>
      <w:r>
        <w:rPr>
          <w:spacing w:val="-47"/>
        </w:rPr>
        <w:t> </w:t>
      </w:r>
      <w:r>
        <w:rPr/>
        <w:t>be</w:t>
      </w:r>
      <w:r>
        <w:rPr>
          <w:spacing w:val="-1"/>
        </w:rPr>
        <w:t> </w:t>
      </w:r>
      <w:r>
        <w:rPr/>
        <w:t>informed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ESL program</w:t>
      </w:r>
      <w:r>
        <w:rPr>
          <w:spacing w:val="-3"/>
        </w:rPr>
        <w:t> </w:t>
      </w:r>
      <w:r>
        <w:rPr/>
        <w:t>type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used,</w:t>
      </w:r>
      <w:r>
        <w:rPr>
          <w:spacing w:val="-1"/>
        </w:rPr>
        <w:t> </w:t>
      </w:r>
      <w:r>
        <w:rPr/>
        <w:t>length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completion</w:t>
      </w:r>
      <w:r>
        <w:rPr>
          <w:spacing w:val="-47"/>
        </w:rPr>
        <w:t> </w:t>
      </w:r>
      <w:r>
        <w:rPr/>
        <w:t>of ESL services, how the child was assessed, and options related for program types if</w:t>
      </w:r>
      <w:r>
        <w:rPr>
          <w:spacing w:val="1"/>
        </w:rPr>
        <w:t> </w:t>
      </w:r>
      <w:r>
        <w:rPr/>
        <w:t>available.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721"/>
        <w:jc w:val="left"/>
      </w:pPr>
      <w:bookmarkStart w:name="(4) SERVICE DELIVERY MODELS" w:id="8"/>
      <w:bookmarkEnd w:id="8"/>
      <w:r>
        <w:rPr>
          <w:b w:val="0"/>
        </w:rPr>
      </w:r>
      <w:bookmarkStart w:name="(4) SERVICE DELIVERY MODELS" w:id="9"/>
      <w:bookmarkEnd w:id="9"/>
      <w:r>
        <w:rPr/>
        <w:t>S</w:t>
      </w:r>
      <w:r>
        <w:rPr/>
        <w:t>ERVICE</w:t>
      </w:r>
      <w:r>
        <w:rPr>
          <w:spacing w:val="-6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MODELS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574" w:val="left" w:leader="none"/>
        </w:tabs>
        <w:spacing w:line="252" w:lineRule="auto" w:before="1" w:after="0"/>
        <w:ind w:left="1573" w:right="361" w:hanging="735"/>
        <w:jc w:val="both"/>
        <w:rPr>
          <w:sz w:val="22"/>
        </w:rPr>
      </w:pPr>
      <w:r>
        <w:rPr>
          <w:sz w:val="22"/>
        </w:rPr>
        <w:t>An ESL program may be provided through various service delivery models. All service</w:t>
      </w:r>
      <w:r>
        <w:rPr>
          <w:spacing w:val="1"/>
          <w:sz w:val="22"/>
        </w:rPr>
        <w:t> </w:t>
      </w:r>
      <w:r>
        <w:rPr>
          <w:sz w:val="22"/>
        </w:rPr>
        <w:t>delivery models used by districts shall be aligned to the Consolidated State Performance</w:t>
      </w:r>
      <w:r>
        <w:rPr>
          <w:spacing w:val="-47"/>
          <w:sz w:val="22"/>
        </w:rPr>
        <w:t> </w:t>
      </w:r>
      <w:r>
        <w:rPr>
          <w:sz w:val="22"/>
        </w:rPr>
        <w:t>Report (CSPR). All models shall address how academic deficits that are the result of</w:t>
      </w:r>
      <w:r>
        <w:rPr>
          <w:spacing w:val="1"/>
          <w:sz w:val="22"/>
        </w:rPr>
        <w:t> </w:t>
      </w:r>
      <w:r>
        <w:rPr>
          <w:sz w:val="22"/>
        </w:rPr>
        <w:t>students' limited English proficiency will be remediated. All ESL services shall be aligned</w:t>
      </w:r>
      <w:r>
        <w:rPr>
          <w:spacing w:val="1"/>
          <w:sz w:val="22"/>
        </w:rPr>
        <w:t> </w:t>
      </w:r>
      <w:r>
        <w:rPr>
          <w:sz w:val="22"/>
        </w:rPr>
        <w:t>to the WIDA English language development standards and founded on evidence-based</w:t>
      </w:r>
      <w:r>
        <w:rPr>
          <w:spacing w:val="1"/>
          <w:sz w:val="22"/>
        </w:rPr>
        <w:t> </w:t>
      </w:r>
      <w:r>
        <w:rPr>
          <w:sz w:val="22"/>
        </w:rPr>
        <w:t>educational practices.</w:t>
      </w:r>
      <w:r>
        <w:rPr>
          <w:spacing w:val="1"/>
          <w:sz w:val="22"/>
        </w:rPr>
        <w:t> </w:t>
      </w:r>
      <w:r>
        <w:rPr>
          <w:sz w:val="22"/>
        </w:rPr>
        <w:t>These service delivery models may be used in ESL classrooms,</w:t>
      </w:r>
      <w:r>
        <w:rPr>
          <w:spacing w:val="1"/>
          <w:sz w:val="22"/>
        </w:rPr>
        <w:t> </w:t>
      </w:r>
      <w:r>
        <w:rPr>
          <w:sz w:val="22"/>
        </w:rPr>
        <w:t>general education classrooms, or in newcomer centers for recently arrived ELs (RAELs).</w:t>
      </w:r>
      <w:r>
        <w:rPr>
          <w:spacing w:val="1"/>
          <w:sz w:val="22"/>
        </w:rPr>
        <w:t> </w:t>
      </w:r>
      <w:r>
        <w:rPr>
          <w:sz w:val="22"/>
        </w:rPr>
        <w:t>Models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1"/>
          <w:sz w:val="22"/>
        </w:rPr>
        <w:t> </w:t>
      </w:r>
      <w:r>
        <w:rPr>
          <w:sz w:val="22"/>
        </w:rPr>
        <w:t>for use</w:t>
      </w:r>
      <w:r>
        <w:rPr>
          <w:spacing w:val="1"/>
          <w:sz w:val="22"/>
        </w:rPr>
        <w:t> </w:t>
      </w:r>
      <w:r>
        <w:rPr>
          <w:sz w:val="22"/>
        </w:rPr>
        <w:t>are: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293" w:val="left" w:leader="none"/>
          <w:tab w:pos="2294" w:val="left" w:leader="none"/>
        </w:tabs>
        <w:spacing w:line="240" w:lineRule="auto" w:before="0" w:after="0"/>
        <w:ind w:left="2293" w:right="0" w:hanging="721"/>
        <w:jc w:val="left"/>
        <w:rPr>
          <w:sz w:val="22"/>
        </w:rPr>
      </w:pPr>
      <w:r>
        <w:rPr>
          <w:sz w:val="22"/>
        </w:rPr>
        <w:t>Sheltered</w:t>
      </w:r>
      <w:r>
        <w:rPr>
          <w:spacing w:val="-6"/>
          <w:sz w:val="22"/>
        </w:rPr>
        <w:t> </w:t>
      </w:r>
      <w:r>
        <w:rPr>
          <w:sz w:val="22"/>
        </w:rPr>
        <w:t>English</w:t>
      </w:r>
      <w:r>
        <w:rPr>
          <w:spacing w:val="-3"/>
          <w:sz w:val="22"/>
        </w:rPr>
        <w:t> </w:t>
      </w:r>
      <w:r>
        <w:rPr>
          <w:sz w:val="22"/>
        </w:rPr>
        <w:t>Instruction;</w:t>
      </w:r>
    </w:p>
    <w:p>
      <w:pPr>
        <w:pStyle w:val="ListParagraph"/>
        <w:numPr>
          <w:ilvl w:val="2"/>
          <w:numId w:val="2"/>
        </w:numPr>
        <w:tabs>
          <w:tab w:pos="2293" w:val="left" w:leader="none"/>
          <w:tab w:pos="2294" w:val="left" w:leader="none"/>
        </w:tabs>
        <w:spacing w:line="240" w:lineRule="auto" w:before="17" w:after="0"/>
        <w:ind w:left="2293" w:right="0" w:hanging="736"/>
        <w:jc w:val="left"/>
        <w:rPr>
          <w:sz w:val="22"/>
        </w:rPr>
      </w:pPr>
      <w:r>
        <w:rPr>
          <w:sz w:val="22"/>
        </w:rPr>
        <w:t>Structured</w:t>
      </w:r>
      <w:r>
        <w:rPr>
          <w:spacing w:val="-4"/>
          <w:sz w:val="22"/>
        </w:rPr>
        <w:t> </w:t>
      </w:r>
      <w:r>
        <w:rPr>
          <w:sz w:val="22"/>
        </w:rPr>
        <w:t>English</w:t>
      </w:r>
      <w:r>
        <w:rPr>
          <w:spacing w:val="-3"/>
          <w:sz w:val="22"/>
        </w:rPr>
        <w:t> </w:t>
      </w:r>
      <w:r>
        <w:rPr>
          <w:sz w:val="22"/>
        </w:rPr>
        <w:t>Immersion;</w:t>
      </w:r>
    </w:p>
    <w:p>
      <w:pPr>
        <w:pStyle w:val="ListParagraph"/>
        <w:numPr>
          <w:ilvl w:val="2"/>
          <w:numId w:val="2"/>
        </w:numPr>
        <w:tabs>
          <w:tab w:pos="2293" w:val="left" w:leader="none"/>
          <w:tab w:pos="2294" w:val="left" w:leader="none"/>
        </w:tabs>
        <w:spacing w:line="240" w:lineRule="auto" w:before="13" w:after="0"/>
        <w:ind w:left="2293" w:right="0" w:hanging="736"/>
        <w:jc w:val="left"/>
        <w:rPr>
          <w:sz w:val="22"/>
        </w:rPr>
      </w:pPr>
      <w:r>
        <w:rPr>
          <w:sz w:val="22"/>
        </w:rPr>
        <w:t>Specially</w:t>
      </w:r>
      <w:r>
        <w:rPr>
          <w:spacing w:val="-5"/>
          <w:sz w:val="22"/>
        </w:rPr>
        <w:t> </w:t>
      </w:r>
      <w:r>
        <w:rPr>
          <w:sz w:val="22"/>
        </w:rPr>
        <w:t>Designed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Instruction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(SDAIE);</w:t>
      </w:r>
    </w:p>
    <w:p>
      <w:pPr>
        <w:pStyle w:val="ListParagraph"/>
        <w:numPr>
          <w:ilvl w:val="2"/>
          <w:numId w:val="2"/>
        </w:numPr>
        <w:tabs>
          <w:tab w:pos="2292" w:val="left" w:leader="none"/>
          <w:tab w:pos="2294" w:val="left" w:leader="none"/>
        </w:tabs>
        <w:spacing w:line="240" w:lineRule="auto" w:before="12" w:after="0"/>
        <w:ind w:left="2293" w:right="0" w:hanging="736"/>
        <w:jc w:val="left"/>
        <w:rPr>
          <w:sz w:val="22"/>
        </w:rPr>
      </w:pPr>
      <w:r>
        <w:rPr>
          <w:sz w:val="22"/>
        </w:rPr>
        <w:t>Content</w:t>
      </w:r>
      <w:r>
        <w:rPr>
          <w:spacing w:val="-4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Instruction</w:t>
      </w:r>
      <w:r>
        <w:rPr>
          <w:spacing w:val="-3"/>
          <w:sz w:val="22"/>
        </w:rPr>
        <w:t> </w:t>
      </w:r>
      <w:r>
        <w:rPr>
          <w:sz w:val="22"/>
        </w:rPr>
        <w:t>(CBI);</w:t>
      </w:r>
    </w:p>
    <w:p>
      <w:pPr>
        <w:pStyle w:val="ListParagraph"/>
        <w:numPr>
          <w:ilvl w:val="2"/>
          <w:numId w:val="2"/>
        </w:numPr>
        <w:tabs>
          <w:tab w:pos="2292" w:val="left" w:leader="none"/>
          <w:tab w:pos="2294" w:val="left" w:leader="none"/>
        </w:tabs>
        <w:spacing w:line="240" w:lineRule="auto" w:before="12" w:after="0"/>
        <w:ind w:left="2293" w:right="0" w:hanging="736"/>
        <w:jc w:val="left"/>
        <w:rPr>
          <w:sz w:val="22"/>
        </w:rPr>
      </w:pPr>
      <w:r>
        <w:rPr>
          <w:sz w:val="22"/>
        </w:rPr>
        <w:t>Pull-out</w:t>
      </w:r>
      <w:r>
        <w:rPr>
          <w:spacing w:val="-1"/>
          <w:sz w:val="22"/>
        </w:rPr>
        <w:t> </w:t>
      </w:r>
      <w:r>
        <w:rPr>
          <w:sz w:val="22"/>
        </w:rPr>
        <w:t>instruction;</w:t>
      </w:r>
      <w:r>
        <w:rPr>
          <w:spacing w:val="-2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2"/>
        </w:numPr>
        <w:tabs>
          <w:tab w:pos="2292" w:val="left" w:leader="none"/>
          <w:tab w:pos="2294" w:val="left" w:leader="none"/>
        </w:tabs>
        <w:spacing w:line="240" w:lineRule="auto" w:before="13" w:after="0"/>
        <w:ind w:left="2293" w:right="0" w:hanging="736"/>
        <w:jc w:val="left"/>
        <w:rPr>
          <w:sz w:val="22"/>
        </w:rPr>
      </w:pP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model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 Department.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</w:pPr>
      <w:bookmarkStart w:name="(5) SERVICE DELIVERY" w:id="10"/>
      <w:bookmarkEnd w:id="10"/>
      <w:r>
        <w:rPr>
          <w:b w:val="0"/>
        </w:rPr>
      </w:r>
      <w:bookmarkStart w:name="(5) SERVICE DELIVERY" w:id="11"/>
      <w:bookmarkEnd w:id="11"/>
      <w:r>
        <w:rPr/>
        <w:t>S</w:t>
      </w:r>
      <w:r>
        <w:rPr/>
        <w:t>ERVICE</w:t>
      </w:r>
      <w:r>
        <w:rPr>
          <w:spacing w:val="-4"/>
        </w:rPr>
        <w:t> </w:t>
      </w:r>
      <w:r>
        <w:rPr/>
        <w:t>DELIVERY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52" w:lineRule="auto" w:before="0" w:after="0"/>
        <w:ind w:left="1558" w:right="364" w:hanging="720"/>
        <w:jc w:val="both"/>
        <w:rPr>
          <w:sz w:val="22"/>
        </w:rPr>
      </w:pPr>
      <w:r>
        <w:rPr>
          <w:sz w:val="22"/>
        </w:rPr>
        <w:t>Elementary students at the pre-functional, beginning, or intermediate level shall receive</w:t>
      </w:r>
      <w:r>
        <w:rPr>
          <w:spacing w:val="-47"/>
          <w:sz w:val="22"/>
        </w:rPr>
        <w:t> </w:t>
      </w:r>
      <w:r>
        <w:rPr>
          <w:sz w:val="22"/>
        </w:rPr>
        <w:t>one (1) to two (2) hours per day of direct ESL service from a teacher who holds an ESL</w:t>
      </w:r>
      <w:r>
        <w:rPr>
          <w:spacing w:val="1"/>
          <w:sz w:val="22"/>
        </w:rPr>
        <w:t> </w:t>
      </w:r>
      <w:r>
        <w:rPr>
          <w:sz w:val="22"/>
        </w:rPr>
        <w:t>endorsement.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58" w:val="left" w:leader="none"/>
        </w:tabs>
        <w:spacing w:line="252" w:lineRule="auto" w:before="1" w:after="0"/>
        <w:ind w:left="1557" w:right="364" w:hanging="720"/>
        <w:jc w:val="both"/>
        <w:rPr>
          <w:sz w:val="22"/>
        </w:rPr>
      </w:pPr>
      <w:r>
        <w:rPr>
          <w:sz w:val="22"/>
        </w:rPr>
        <w:t>Elementary students at the high intermediate to advanced level shall have services</w:t>
      </w:r>
      <w:r>
        <w:rPr>
          <w:spacing w:val="1"/>
          <w:sz w:val="22"/>
        </w:rPr>
        <w:t> </w:t>
      </w:r>
      <w:r>
        <w:rPr>
          <w:sz w:val="22"/>
        </w:rPr>
        <w:t>tailored to their needs including, fewer hours of ESL direct instruction based on their</w:t>
      </w:r>
      <w:r>
        <w:rPr>
          <w:spacing w:val="1"/>
          <w:sz w:val="22"/>
        </w:rPr>
        <w:t> </w:t>
      </w:r>
      <w:r>
        <w:rPr>
          <w:sz w:val="22"/>
        </w:rPr>
        <w:t>individual learning plan (ILP), skills based interventions, and other services that are</w:t>
      </w:r>
      <w:r>
        <w:rPr>
          <w:spacing w:val="1"/>
          <w:sz w:val="22"/>
        </w:rPr>
        <w:t> </w:t>
      </w:r>
      <w:r>
        <w:rPr>
          <w:sz w:val="22"/>
        </w:rPr>
        <w:t>differentiated for each EL. ELs at the high intermediate to advanced level shall continue</w:t>
      </w:r>
      <w:r>
        <w:rPr>
          <w:spacing w:val="1"/>
          <w:sz w:val="22"/>
        </w:rPr>
        <w:t> </w:t>
      </w:r>
      <w:r>
        <w:rPr>
          <w:sz w:val="22"/>
        </w:rPr>
        <w:t>to receive up to one (1) hour of direct ESL service each day from a teacher who holds an</w:t>
      </w:r>
      <w:r>
        <w:rPr>
          <w:spacing w:val="-47"/>
          <w:sz w:val="22"/>
        </w:rPr>
        <w:t> </w:t>
      </w:r>
      <w:r>
        <w:rPr>
          <w:sz w:val="22"/>
        </w:rPr>
        <w:t>ESL endorsement until the student achieves English proficiency that allows transition to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-1"/>
          <w:sz w:val="22"/>
        </w:rPr>
        <w:t> </w:t>
      </w:r>
      <w:r>
        <w:rPr>
          <w:sz w:val="22"/>
        </w:rPr>
        <w:t>academic programs.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58" w:val="left" w:leader="none"/>
        </w:tabs>
        <w:spacing w:line="252" w:lineRule="auto" w:before="0" w:after="0"/>
        <w:ind w:left="1557" w:right="364" w:hanging="720"/>
        <w:jc w:val="both"/>
        <w:rPr>
          <w:sz w:val="22"/>
        </w:rPr>
      </w:pPr>
      <w:r>
        <w:rPr>
          <w:sz w:val="22"/>
        </w:rPr>
        <w:t>ELs at the high school level shall receive ESL instruction from a teacher who holds an ESL</w:t>
      </w:r>
      <w:r>
        <w:rPr>
          <w:spacing w:val="-47"/>
          <w:sz w:val="22"/>
        </w:rPr>
        <w:t> </w:t>
      </w:r>
      <w:r>
        <w:rPr>
          <w:sz w:val="22"/>
        </w:rPr>
        <w:t>endorsement. Two (2) ESL credits may be counted toward the four (4) English credits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graduation.</w:t>
      </w:r>
      <w:r>
        <w:rPr>
          <w:spacing w:val="9"/>
          <w:sz w:val="22"/>
        </w:rPr>
        <w:t> </w:t>
      </w:r>
      <w:r>
        <w:rPr>
          <w:sz w:val="22"/>
        </w:rPr>
        <w:t>Additional</w:t>
      </w:r>
      <w:r>
        <w:rPr>
          <w:spacing w:val="9"/>
          <w:sz w:val="22"/>
        </w:rPr>
        <w:t> </w:t>
      </w:r>
      <w:r>
        <w:rPr>
          <w:sz w:val="22"/>
        </w:rPr>
        <w:t>ESL</w:t>
      </w:r>
      <w:r>
        <w:rPr>
          <w:spacing w:val="8"/>
          <w:sz w:val="22"/>
        </w:rPr>
        <w:t> </w:t>
      </w:r>
      <w:r>
        <w:rPr>
          <w:sz w:val="22"/>
        </w:rPr>
        <w:t>courses</w:t>
      </w:r>
      <w:r>
        <w:rPr>
          <w:spacing w:val="8"/>
          <w:sz w:val="22"/>
        </w:rPr>
        <w:t> </w:t>
      </w:r>
      <w:r>
        <w:rPr>
          <w:sz w:val="22"/>
        </w:rPr>
        <w:t>shall</w:t>
      </w:r>
      <w:r>
        <w:rPr>
          <w:spacing w:val="7"/>
          <w:sz w:val="22"/>
        </w:rPr>
        <w:t> </w:t>
      </w:r>
      <w:r>
        <w:rPr>
          <w:sz w:val="22"/>
        </w:rPr>
        <w:t>be</w:t>
      </w:r>
      <w:r>
        <w:rPr>
          <w:spacing w:val="10"/>
          <w:sz w:val="22"/>
        </w:rPr>
        <w:t> </w:t>
      </w:r>
      <w:r>
        <w:rPr>
          <w:sz w:val="22"/>
        </w:rPr>
        <w:t>counted</w:t>
      </w:r>
      <w:r>
        <w:rPr>
          <w:spacing w:val="6"/>
          <w:sz w:val="22"/>
        </w:rPr>
        <w:t> </w:t>
      </w:r>
      <w:r>
        <w:rPr>
          <w:sz w:val="22"/>
        </w:rPr>
        <w:t>as</w:t>
      </w:r>
      <w:r>
        <w:rPr>
          <w:spacing w:val="7"/>
          <w:sz w:val="22"/>
        </w:rPr>
        <w:t> </w:t>
      </w:r>
      <w:r>
        <w:rPr>
          <w:sz w:val="22"/>
        </w:rPr>
        <w:t>elective</w:t>
      </w:r>
      <w:r>
        <w:rPr>
          <w:spacing w:val="11"/>
          <w:sz w:val="22"/>
        </w:rPr>
        <w:t> </w:t>
      </w:r>
      <w:r>
        <w:rPr>
          <w:sz w:val="22"/>
        </w:rPr>
        <w:t>humanities</w:t>
      </w:r>
    </w:p>
    <w:p>
      <w:pPr>
        <w:spacing w:after="0" w:line="252" w:lineRule="auto"/>
        <w:jc w:val="both"/>
        <w:rPr>
          <w:sz w:val="22"/>
        </w:rPr>
        <w:sectPr>
          <w:pgSz w:w="12240" w:h="15840"/>
          <w:pgMar w:header="774" w:footer="1106" w:top="2120" w:bottom="1300" w:left="13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2" w:lineRule="auto" w:before="57"/>
        <w:ind w:left="1560" w:right="364"/>
        <w:jc w:val="both"/>
      </w:pPr>
      <w:r>
        <w:rPr/>
        <w:t>credits.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ELs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requirements for graduation, there can be more flexibility in service hours to alleviate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scheduling</w:t>
      </w:r>
      <w:r>
        <w:rPr>
          <w:spacing w:val="-1"/>
        </w:rPr>
        <w:t> </w:t>
      </w:r>
      <w:r>
        <w:rPr/>
        <w:t>classes.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1" w:after="0"/>
        <w:ind w:left="1559" w:right="364" w:hanging="720"/>
        <w:jc w:val="both"/>
        <w:rPr>
          <w:sz w:val="22"/>
        </w:rPr>
      </w:pPr>
      <w:r>
        <w:rPr>
          <w:sz w:val="22"/>
        </w:rPr>
        <w:t>High school students at the pre-functional, beginning, and low intermediate level shall</w:t>
      </w:r>
      <w:r>
        <w:rPr>
          <w:spacing w:val="1"/>
          <w:sz w:val="22"/>
        </w:rPr>
        <w:t> </w:t>
      </w:r>
      <w:r>
        <w:rPr>
          <w:sz w:val="22"/>
        </w:rPr>
        <w:t>have a minimum of one (1) hour of ESL service per day from a teacher who holds an ESL</w:t>
      </w:r>
      <w:r>
        <w:rPr>
          <w:spacing w:val="1"/>
          <w:sz w:val="22"/>
        </w:rPr>
        <w:t> </w:t>
      </w:r>
      <w:r>
        <w:rPr>
          <w:sz w:val="22"/>
        </w:rPr>
        <w:t>endorsement.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554" w:val="left" w:leader="none"/>
        </w:tabs>
        <w:spacing w:line="252" w:lineRule="auto" w:before="1"/>
        <w:ind w:left="1554" w:right="364" w:hanging="720"/>
        <w:jc w:val="both"/>
      </w:pPr>
      <w:r>
        <w:rPr/>
        <w:t>()</w:t>
        <w:tab/>
        <w:t>Students who score below 3.5 on any domain of the WIDA screener shall receive a</w:t>
      </w:r>
      <w:r>
        <w:rPr>
          <w:spacing w:val="1"/>
        </w:rPr>
        <w:t> </w:t>
      </w:r>
      <w:r>
        <w:rPr/>
        <w:t>minimum of one (1) hour of ESL service each day from a teacher who holds an ESL</w:t>
      </w:r>
      <w:r>
        <w:rPr>
          <w:spacing w:val="1"/>
        </w:rPr>
        <w:t> </w:t>
      </w:r>
      <w:r>
        <w:rPr/>
        <w:t>endorsement.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2" w:lineRule="auto" w:before="1"/>
        <w:ind w:left="1554" w:right="361" w:hanging="721"/>
        <w:jc w:val="both"/>
      </w:pPr>
      <w:r>
        <w:rPr/>
        <w:t>(f).</w:t>
      </w:r>
      <w:r>
        <w:rPr>
          <w:spacing w:val="1"/>
        </w:rPr>
        <w:t> </w:t>
      </w:r>
      <w:r>
        <w:rPr/>
        <w:t>Students who score 3.5 or above on all domains shall have ESL service tailored to their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needs as</w:t>
      </w:r>
      <w:r>
        <w:rPr>
          <w:spacing w:val="-2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52" w:lineRule="auto" w:before="0" w:after="0"/>
        <w:ind w:left="1559" w:right="364" w:hanging="720"/>
        <w:jc w:val="both"/>
        <w:rPr>
          <w:sz w:val="22"/>
        </w:rPr>
      </w:pPr>
      <w:r>
        <w:rPr>
          <w:sz w:val="22"/>
        </w:rPr>
        <w:t>All teachers providing instruction to EL students shall be trained on the WIDA English</w:t>
      </w:r>
      <w:r>
        <w:rPr>
          <w:spacing w:val="1"/>
          <w:sz w:val="22"/>
        </w:rPr>
        <w:t> </w:t>
      </w:r>
      <w:r>
        <w:rPr>
          <w:sz w:val="22"/>
        </w:rPr>
        <w:t>language development</w:t>
      </w:r>
      <w:r>
        <w:rPr>
          <w:spacing w:val="-2"/>
          <w:sz w:val="22"/>
        </w:rPr>
        <w:t> </w:t>
      </w:r>
      <w:r>
        <w:rPr>
          <w:sz w:val="22"/>
        </w:rPr>
        <w:t>standards.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49" w:lineRule="auto" w:before="0" w:after="0"/>
        <w:ind w:left="1559" w:right="362" w:hanging="706"/>
        <w:jc w:val="both"/>
        <w:rPr>
          <w:sz w:val="22"/>
        </w:rPr>
      </w:pPr>
      <w:r>
        <w:rPr>
          <w:sz w:val="22"/>
        </w:rPr>
        <w:t>In content area classes, teachers shall accommodate instruction and assessments to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-7"/>
          <w:sz w:val="22"/>
        </w:rPr>
        <w:t> </w:t>
      </w:r>
      <w:r>
        <w:rPr>
          <w:sz w:val="22"/>
        </w:rPr>
        <w:t>content</w:t>
      </w:r>
      <w:r>
        <w:rPr>
          <w:spacing w:val="-6"/>
          <w:sz w:val="22"/>
        </w:rPr>
        <w:t> </w:t>
      </w:r>
      <w:r>
        <w:rPr>
          <w:sz w:val="22"/>
        </w:rPr>
        <w:t>area</w:t>
      </w:r>
      <w:r>
        <w:rPr>
          <w:spacing w:val="-7"/>
          <w:sz w:val="22"/>
        </w:rPr>
        <w:t> </w:t>
      </w:r>
      <w:r>
        <w:rPr>
          <w:sz w:val="22"/>
        </w:rPr>
        <w:t>standards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curriculum</w:t>
      </w:r>
      <w:r>
        <w:rPr>
          <w:spacing w:val="-8"/>
          <w:sz w:val="22"/>
        </w:rPr>
        <w:t> </w:t>
      </w:r>
      <w:r>
        <w:rPr>
          <w:sz w:val="22"/>
        </w:rPr>
        <w:t>accessible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students.</w:t>
      </w:r>
      <w:r>
        <w:rPr>
          <w:spacing w:val="-9"/>
          <w:sz w:val="22"/>
        </w:rPr>
        <w:t> </w:t>
      </w:r>
      <w:r>
        <w:rPr>
          <w:sz w:val="22"/>
        </w:rPr>
        <w:t>Students</w:t>
      </w:r>
      <w:r>
        <w:rPr>
          <w:spacing w:val="-11"/>
          <w:sz w:val="22"/>
        </w:rPr>
        <w:t> </w:t>
      </w:r>
      <w:r>
        <w:rPr>
          <w:sz w:val="22"/>
        </w:rPr>
        <w:t>may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48"/>
          <w:sz w:val="22"/>
        </w:rPr>
        <w:t> </w:t>
      </w:r>
      <w:r>
        <w:rPr>
          <w:sz w:val="22"/>
        </w:rPr>
        <w:t>be retained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ability.</w:t>
      </w:r>
      <w:hyperlink w:history="true" w:anchor="_bookmark1">
        <w:r>
          <w:rPr>
            <w:sz w:val="22"/>
            <w:vertAlign w:val="superscript"/>
          </w:rPr>
          <w:t>2</w:t>
        </w:r>
      </w:hyperlink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559" w:val="left" w:leader="none"/>
          <w:tab w:pos="1560" w:val="left" w:leader="none"/>
        </w:tabs>
        <w:spacing w:line="252" w:lineRule="auto" w:before="0" w:after="0"/>
        <w:ind w:left="1559" w:right="363" w:hanging="720"/>
        <w:jc w:val="both"/>
        <w:rPr>
          <w:sz w:val="22"/>
        </w:rPr>
      </w:pPr>
      <w:r>
        <w:rPr>
          <w:sz w:val="22"/>
        </w:rPr>
        <w:t>Response to Intervention and Instruction (RTI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) shall not be used in place of ESL direct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services.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59" w:val="left" w:leader="none"/>
          <w:tab w:pos="1560" w:val="left" w:leader="none"/>
        </w:tabs>
        <w:spacing w:line="252" w:lineRule="auto" w:before="0" w:after="0"/>
        <w:ind w:left="1559" w:right="360" w:hanging="720"/>
        <w:jc w:val="both"/>
        <w:rPr>
          <w:sz w:val="22"/>
        </w:rPr>
      </w:pPr>
      <w:r>
        <w:rPr>
          <w:sz w:val="22"/>
        </w:rPr>
        <w:t>Beginning in the 2018-19 school year, all ELs shall have an ILP with growth trajectories.</w:t>
      </w:r>
      <w:r>
        <w:rPr>
          <w:spacing w:val="1"/>
          <w:sz w:val="22"/>
        </w:rPr>
        <w:t> </w:t>
      </w:r>
      <w:r>
        <w:rPr>
          <w:sz w:val="22"/>
        </w:rPr>
        <w:t>Teachers shall monitor growth through benchmarking, formative assessments, and/or</w:t>
      </w:r>
      <w:r>
        <w:rPr>
          <w:spacing w:val="1"/>
          <w:sz w:val="22"/>
        </w:rPr>
        <w:t> </w:t>
      </w:r>
      <w:r>
        <w:rPr>
          <w:sz w:val="22"/>
        </w:rPr>
        <w:t>summative</w:t>
      </w:r>
      <w:r>
        <w:rPr>
          <w:spacing w:val="-6"/>
          <w:sz w:val="22"/>
        </w:rPr>
        <w:t> </w:t>
      </w:r>
      <w:r>
        <w:rPr>
          <w:sz w:val="22"/>
        </w:rPr>
        <w:t>assessments</w:t>
      </w:r>
      <w:r>
        <w:rPr>
          <w:spacing w:val="-7"/>
          <w:sz w:val="22"/>
        </w:rPr>
        <w:t> </w:t>
      </w:r>
      <w:r>
        <w:rPr>
          <w:sz w:val="22"/>
        </w:rPr>
        <w:t>every</w:t>
      </w:r>
      <w:r>
        <w:rPr>
          <w:spacing w:val="-6"/>
          <w:sz w:val="22"/>
        </w:rPr>
        <w:t> </w:t>
      </w:r>
      <w:r>
        <w:rPr>
          <w:sz w:val="22"/>
        </w:rPr>
        <w:t>four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half</w:t>
      </w:r>
      <w:r>
        <w:rPr>
          <w:spacing w:val="-7"/>
          <w:sz w:val="22"/>
        </w:rPr>
        <w:t> </w:t>
      </w:r>
      <w:r>
        <w:rPr>
          <w:sz w:val="22"/>
        </w:rPr>
        <w:t>(4.5)</w:t>
      </w:r>
      <w:r>
        <w:rPr>
          <w:spacing w:val="-9"/>
          <w:sz w:val="22"/>
        </w:rPr>
        <w:t> </w:t>
      </w:r>
      <w:r>
        <w:rPr>
          <w:sz w:val="22"/>
        </w:rPr>
        <w:t>weeks.</w:t>
      </w:r>
      <w:r>
        <w:rPr>
          <w:spacing w:val="-7"/>
          <w:sz w:val="22"/>
        </w:rPr>
        <w:t> </w:t>
      </w: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experiencing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growth</w:t>
      </w:r>
      <w:r>
        <w:rPr>
          <w:spacing w:val="-11"/>
          <w:sz w:val="22"/>
        </w:rPr>
        <w:t> </w:t>
      </w:r>
      <w:r>
        <w:rPr>
          <w:sz w:val="22"/>
        </w:rPr>
        <w:t>expectations</w:t>
      </w:r>
      <w:r>
        <w:rPr>
          <w:spacing w:val="-7"/>
          <w:sz w:val="22"/>
        </w:rPr>
        <w:t> </w:t>
      </w:r>
      <w:r>
        <w:rPr>
          <w:sz w:val="22"/>
        </w:rPr>
        <w:t>identified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his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her</w:t>
      </w:r>
      <w:r>
        <w:rPr>
          <w:spacing w:val="-10"/>
          <w:sz w:val="22"/>
        </w:rPr>
        <w:t> </w:t>
      </w:r>
      <w:r>
        <w:rPr>
          <w:sz w:val="22"/>
        </w:rPr>
        <w:t>ILP,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student</w:t>
      </w:r>
      <w:r>
        <w:rPr>
          <w:spacing w:val="-7"/>
          <w:sz w:val="22"/>
        </w:rPr>
        <w:t> </w:t>
      </w:r>
      <w:r>
        <w:rPr>
          <w:sz w:val="22"/>
        </w:rPr>
        <w:t>shall</w:t>
      </w:r>
      <w:r>
        <w:rPr>
          <w:spacing w:val="-7"/>
          <w:sz w:val="22"/>
        </w:rPr>
        <w:t> </w:t>
      </w:r>
      <w:r>
        <w:rPr>
          <w:sz w:val="22"/>
        </w:rPr>
        <w:t>receive</w:t>
      </w:r>
      <w:r>
        <w:rPr>
          <w:spacing w:val="-6"/>
          <w:sz w:val="22"/>
        </w:rPr>
        <w:t> </w:t>
      </w:r>
      <w:r>
        <w:rPr>
          <w:sz w:val="22"/>
        </w:rPr>
        <w:t>interventions</w:t>
      </w:r>
      <w:r>
        <w:rPr>
          <w:spacing w:val="-8"/>
          <w:sz w:val="22"/>
        </w:rPr>
        <w:t> </w:t>
      </w:r>
      <w:r>
        <w:rPr>
          <w:sz w:val="22"/>
        </w:rPr>
        <w:t>so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she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may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move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more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rapidly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toward</w:t>
      </w:r>
      <w:r>
        <w:rPr>
          <w:spacing w:val="-13"/>
          <w:sz w:val="22"/>
        </w:rPr>
        <w:t> </w:t>
      </w:r>
      <w:r>
        <w:rPr>
          <w:sz w:val="22"/>
        </w:rPr>
        <w:t>English</w:t>
      </w:r>
      <w:r>
        <w:rPr>
          <w:spacing w:val="-13"/>
          <w:sz w:val="22"/>
        </w:rPr>
        <w:t> </w:t>
      </w:r>
      <w:r>
        <w:rPr>
          <w:sz w:val="22"/>
        </w:rPr>
        <w:t>language</w:t>
      </w:r>
      <w:r>
        <w:rPr>
          <w:spacing w:val="-10"/>
          <w:sz w:val="22"/>
        </w:rPr>
        <w:t> </w:t>
      </w:r>
      <w:r>
        <w:rPr>
          <w:sz w:val="22"/>
        </w:rPr>
        <w:t>proficiency.</w:t>
      </w:r>
      <w:r>
        <w:rPr>
          <w:spacing w:val="-12"/>
          <w:sz w:val="22"/>
        </w:rPr>
        <w:t> </w:t>
      </w:r>
      <w:r>
        <w:rPr>
          <w:sz w:val="22"/>
        </w:rPr>
        <w:t>Interventions</w:t>
      </w:r>
      <w:r>
        <w:rPr>
          <w:spacing w:val="-12"/>
          <w:sz w:val="22"/>
        </w:rPr>
        <w:t> </w:t>
      </w:r>
      <w:r>
        <w:rPr>
          <w:sz w:val="22"/>
        </w:rPr>
        <w:t>shall</w:t>
      </w:r>
      <w:r>
        <w:rPr>
          <w:spacing w:val="-47"/>
          <w:sz w:val="22"/>
        </w:rPr>
        <w:t> </w:t>
      </w:r>
      <w:r>
        <w:rPr>
          <w:sz w:val="22"/>
        </w:rPr>
        <w:t>be implemented immediately after the educational team has determined the student 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expected</w:t>
      </w:r>
      <w:r>
        <w:rPr>
          <w:spacing w:val="-3"/>
          <w:sz w:val="22"/>
        </w:rPr>
        <w:t> </w:t>
      </w:r>
      <w:r>
        <w:rPr>
          <w:sz w:val="22"/>
        </w:rPr>
        <w:t>growth</w:t>
      </w:r>
      <w:r>
        <w:rPr>
          <w:spacing w:val="-1"/>
          <w:sz w:val="22"/>
        </w:rPr>
        <w:t> </w:t>
      </w:r>
      <w:r>
        <w:rPr>
          <w:sz w:val="22"/>
        </w:rPr>
        <w:t>trajectory.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bookmarkStart w:name="(6) STAFFING RATIOS" w:id="12"/>
      <w:bookmarkEnd w:id="12"/>
      <w:r>
        <w:rPr>
          <w:b w:val="0"/>
        </w:rPr>
      </w:r>
      <w:bookmarkStart w:name="(6) STAFFING RATIOS" w:id="13"/>
      <w:bookmarkEnd w:id="13"/>
      <w:r>
        <w:rPr/>
        <w:t>S</w:t>
      </w:r>
      <w:r>
        <w:rPr/>
        <w:t>TAFFING</w:t>
      </w:r>
      <w:r>
        <w:rPr>
          <w:spacing w:val="-6"/>
        </w:rPr>
        <w:t> </w:t>
      </w:r>
      <w:r>
        <w:rPr/>
        <w:t>RATIOS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35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staffing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ESL</w:t>
      </w:r>
      <w:r>
        <w:rPr>
          <w:spacing w:val="-6"/>
          <w:sz w:val="22"/>
        </w:rPr>
        <w:t> </w:t>
      </w:r>
      <w:r>
        <w:rPr>
          <w:sz w:val="22"/>
        </w:rPr>
        <w:t>programs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 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criteria: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2.720001pt;margin-top:11.664746pt;width:144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5"/>
        <w:ind w:left="134" w:right="0" w:firstLine="0"/>
        <w:jc w:val="left"/>
        <w:rPr>
          <w:sz w:val="20"/>
        </w:rPr>
      </w:pPr>
      <w:bookmarkStart w:name="_bookmark1" w:id="14"/>
      <w:bookmarkEnd w:id="14"/>
      <w:r>
        <w:rPr/>
      </w:r>
      <w:r>
        <w:rPr>
          <w:sz w:val="20"/>
          <w:vertAlign w:val="superscript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Title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1964;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Lau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Nichols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(1974).</w:t>
      </w:r>
    </w:p>
    <w:p>
      <w:pPr>
        <w:spacing w:after="0"/>
        <w:jc w:val="left"/>
        <w:rPr>
          <w:sz w:val="20"/>
        </w:rPr>
        <w:sectPr>
          <w:pgSz w:w="12240" w:h="15840"/>
          <w:pgMar w:header="774" w:footer="1106" w:top="2120" w:bottom="1300" w:left="13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1" w:val="left" w:leader="none"/>
        </w:tabs>
        <w:spacing w:line="252" w:lineRule="auto" w:before="57" w:after="0"/>
        <w:ind w:left="2280" w:right="364" w:hanging="721"/>
        <w:jc w:val="both"/>
        <w:rPr>
          <w:sz w:val="22"/>
        </w:rPr>
      </w:pPr>
      <w:r>
        <w:rPr>
          <w:sz w:val="22"/>
        </w:rPr>
        <w:t>Districts shall provide adequate ESL faculty to implement the chosen service</w:t>
      </w:r>
      <w:r>
        <w:rPr>
          <w:spacing w:val="1"/>
          <w:sz w:val="22"/>
        </w:rPr>
        <w:t> </w:t>
      </w:r>
      <w:r>
        <w:rPr>
          <w:sz w:val="22"/>
        </w:rPr>
        <w:t>delivery model effectively, as documented by the progress in English language</w:t>
      </w:r>
      <w:r>
        <w:rPr>
          <w:spacing w:val="1"/>
          <w:sz w:val="22"/>
        </w:rPr>
        <w:t> </w:t>
      </w:r>
      <w:r>
        <w:rPr>
          <w:sz w:val="22"/>
        </w:rPr>
        <w:t>proficiency and</w:t>
      </w:r>
      <w:r>
        <w:rPr>
          <w:spacing w:val="-1"/>
          <w:sz w:val="22"/>
        </w:rPr>
        <w:t> </w:t>
      </w:r>
      <w:r>
        <w:rPr>
          <w:sz w:val="22"/>
        </w:rPr>
        <w:t>academic content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ELs.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1" w:val="left" w:leader="none"/>
        </w:tabs>
        <w:spacing w:line="252" w:lineRule="auto" w:before="1" w:after="0"/>
        <w:ind w:left="2280" w:right="362" w:hanging="721"/>
        <w:jc w:val="both"/>
        <w:rPr>
          <w:sz w:val="22"/>
        </w:rPr>
      </w:pPr>
      <w:r>
        <w:rPr>
          <w:sz w:val="22"/>
        </w:rPr>
        <w:t>Districts shall adequately staff their ESL programs to meet federal compliance</w:t>
      </w:r>
      <w:r>
        <w:rPr>
          <w:spacing w:val="1"/>
          <w:sz w:val="22"/>
        </w:rPr>
        <w:t> </w:t>
      </w:r>
      <w:r>
        <w:rPr>
          <w:sz w:val="22"/>
        </w:rPr>
        <w:t>requirements,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to,</w:t>
      </w:r>
      <w:r>
        <w:rPr>
          <w:spacing w:val="1"/>
          <w:sz w:val="22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parents,</w:t>
      </w:r>
      <w:r>
        <w:rPr>
          <w:spacing w:val="1"/>
          <w:sz w:val="22"/>
        </w:rPr>
        <w:t> </w:t>
      </w:r>
      <w:r>
        <w:rPr>
          <w:sz w:val="22"/>
        </w:rPr>
        <w:t>identification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English</w:t>
      </w:r>
      <w:r>
        <w:rPr>
          <w:spacing w:val="-3"/>
          <w:sz w:val="22"/>
        </w:rPr>
        <w:t> </w:t>
      </w:r>
      <w:r>
        <w:rPr>
          <w:sz w:val="22"/>
        </w:rPr>
        <w:t>language learners,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monitoring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transitional</w:t>
      </w:r>
      <w:r>
        <w:rPr>
          <w:spacing w:val="-4"/>
          <w:sz w:val="22"/>
        </w:rPr>
        <w:t> </w:t>
      </w:r>
      <w:r>
        <w:rPr>
          <w:sz w:val="22"/>
        </w:rPr>
        <w:t>ELs.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0" w:after="0"/>
        <w:ind w:left="1560" w:right="364" w:hanging="735"/>
        <w:jc w:val="both"/>
        <w:rPr>
          <w:sz w:val="22"/>
        </w:rPr>
      </w:pPr>
      <w:r>
        <w:rPr>
          <w:sz w:val="22"/>
        </w:rPr>
        <w:t>To meet the two (2) criteria of effective and compliant ESL programs, districts shall</w:t>
      </w:r>
      <w:r>
        <w:rPr>
          <w:spacing w:val="1"/>
          <w:sz w:val="22"/>
        </w:rPr>
        <w:t> </w:t>
      </w:r>
      <w:r>
        <w:rPr>
          <w:sz w:val="22"/>
        </w:rPr>
        <w:t>implement</w:t>
      </w:r>
      <w:r>
        <w:rPr>
          <w:spacing w:val="-3"/>
          <w:sz w:val="22"/>
        </w:rPr>
        <w:t> </w:t>
      </w:r>
      <w:r>
        <w:rPr>
          <w:sz w:val="22"/>
        </w:rPr>
        <w:t>ESL programs 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 following</w:t>
      </w:r>
      <w:r>
        <w:rPr>
          <w:spacing w:val="-2"/>
          <w:sz w:val="22"/>
        </w:rPr>
        <w:t> </w:t>
      </w:r>
      <w:r>
        <w:rPr>
          <w:sz w:val="22"/>
        </w:rPr>
        <w:t>staffing</w:t>
      </w:r>
      <w:r>
        <w:rPr>
          <w:spacing w:val="-1"/>
          <w:sz w:val="22"/>
        </w:rPr>
        <w:t> </w:t>
      </w:r>
      <w:r>
        <w:rPr>
          <w:sz w:val="22"/>
        </w:rPr>
        <w:t>ratio standards: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1" w:val="left" w:leader="none"/>
        </w:tabs>
        <w:spacing w:line="252" w:lineRule="auto" w:before="0" w:after="0"/>
        <w:ind w:left="2279" w:right="361" w:hanging="734"/>
        <w:jc w:val="both"/>
        <w:rPr>
          <w:sz w:val="22"/>
        </w:rPr>
      </w:pPr>
      <w:r>
        <w:rPr>
          <w:sz w:val="22"/>
        </w:rPr>
        <w:t>ESL</w:t>
      </w:r>
      <w:r>
        <w:rPr>
          <w:spacing w:val="1"/>
          <w:sz w:val="22"/>
        </w:rPr>
        <w:t> </w:t>
      </w:r>
      <w:r>
        <w:rPr>
          <w:sz w:val="22"/>
        </w:rPr>
        <w:t>class</w:t>
      </w:r>
      <w:r>
        <w:rPr>
          <w:spacing w:val="1"/>
          <w:sz w:val="22"/>
        </w:rPr>
        <w:t> </w:t>
      </w:r>
      <w:r>
        <w:rPr>
          <w:sz w:val="22"/>
        </w:rPr>
        <w:t>sizes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exceed</w:t>
      </w:r>
      <w:r>
        <w:rPr>
          <w:spacing w:val="1"/>
          <w:sz w:val="22"/>
        </w:rPr>
        <w:t> </w:t>
      </w:r>
      <w:r>
        <w:rPr>
          <w:sz w:val="22"/>
        </w:rPr>
        <w:t>state-mandated</w:t>
      </w:r>
      <w:r>
        <w:rPr>
          <w:spacing w:val="1"/>
          <w:sz w:val="22"/>
        </w:rPr>
        <w:t> </w:t>
      </w:r>
      <w:r>
        <w:rPr>
          <w:sz w:val="22"/>
        </w:rPr>
        <w:t>grade</w:t>
      </w:r>
      <w:r>
        <w:rPr>
          <w:spacing w:val="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class</w:t>
      </w:r>
      <w:r>
        <w:rPr>
          <w:spacing w:val="1"/>
          <w:sz w:val="22"/>
        </w:rPr>
        <w:t> </w:t>
      </w:r>
      <w:r>
        <w:rPr>
          <w:sz w:val="22"/>
        </w:rPr>
        <w:t>size</w:t>
      </w:r>
      <w:r>
        <w:rPr>
          <w:spacing w:val="1"/>
          <w:sz w:val="22"/>
        </w:rPr>
        <w:t> </w:t>
      </w:r>
      <w:r>
        <w:rPr>
          <w:sz w:val="22"/>
        </w:rPr>
        <w:t>requirements; and</w:t>
      </w:r>
      <w:r>
        <w:rPr>
          <w:spacing w:val="1"/>
          <w:sz w:val="22"/>
        </w:rPr>
        <w:t> </w:t>
      </w:r>
      <w:r>
        <w:rPr>
          <w:sz w:val="22"/>
        </w:rPr>
        <w:t>2.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district-wide</w:t>
      </w:r>
      <w:r>
        <w:rPr>
          <w:spacing w:val="1"/>
          <w:sz w:val="22"/>
        </w:rPr>
        <w:t> </w:t>
      </w:r>
      <w:r>
        <w:rPr>
          <w:sz w:val="22"/>
        </w:rPr>
        <w:t>ESL</w:t>
      </w:r>
      <w:r>
        <w:rPr>
          <w:spacing w:val="1"/>
          <w:sz w:val="22"/>
        </w:rPr>
        <w:t> </w:t>
      </w:r>
      <w:r>
        <w:rPr>
          <w:sz w:val="22"/>
        </w:rPr>
        <w:t>program</w:t>
      </w:r>
      <w:r>
        <w:rPr>
          <w:spacing w:val="1"/>
          <w:sz w:val="22"/>
        </w:rPr>
        <w:t> </w:t>
      </w:r>
      <w:r>
        <w:rPr>
          <w:sz w:val="22"/>
        </w:rPr>
        <w:t>staffing</w:t>
      </w:r>
      <w:r>
        <w:rPr>
          <w:spacing w:val="49"/>
          <w:sz w:val="22"/>
        </w:rPr>
        <w:t> </w:t>
      </w:r>
      <w:r>
        <w:rPr>
          <w:sz w:val="22"/>
        </w:rPr>
        <w:t>ratio</w:t>
      </w:r>
      <w:r>
        <w:rPr>
          <w:spacing w:val="50"/>
          <w:sz w:val="22"/>
        </w:rPr>
        <w:t> </w:t>
      </w:r>
      <w:r>
        <w:rPr>
          <w:sz w:val="22"/>
        </w:rPr>
        <w:t>shall</w:t>
      </w:r>
      <w:r>
        <w:rPr>
          <w:spacing w:val="50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based on an average of no more than thirty-five (35) identified EL students per</w:t>
      </w:r>
      <w:r>
        <w:rPr>
          <w:spacing w:val="1"/>
          <w:sz w:val="22"/>
        </w:rPr>
        <w:t> </w:t>
      </w:r>
      <w:r>
        <w:rPr>
          <w:sz w:val="22"/>
        </w:rPr>
        <w:t>full-time equivalent ESL teacher unless an alternate staffing ratio is approved by</w:t>
      </w:r>
      <w:r>
        <w:rPr>
          <w:spacing w:val="-47"/>
          <w:sz w:val="22"/>
        </w:rPr>
        <w:t> </w:t>
      </w:r>
      <w:r>
        <w:rPr>
          <w:sz w:val="22"/>
        </w:rPr>
        <w:t>the Department of Education. An alternative staffing ratio can only be approved</w:t>
      </w:r>
      <w:r>
        <w:rPr>
          <w:spacing w:val="-47"/>
          <w:sz w:val="22"/>
        </w:rPr>
        <w:t> </w:t>
      </w:r>
      <w:r>
        <w:rPr>
          <w:sz w:val="22"/>
        </w:rPr>
        <w:t>when the district can show adequate academic growth with the EL population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prove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ELs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receiving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recommended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service.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0" w:after="0"/>
        <w:ind w:left="1560" w:right="364" w:hanging="735"/>
        <w:jc w:val="both"/>
        <w:rPr>
          <w:sz w:val="22"/>
        </w:rPr>
      </w:pPr>
      <w:r>
        <w:rPr>
          <w:sz w:val="22"/>
        </w:rPr>
        <w:t>Districts seeking approval for a waiver for an alternate district-wide staffing ratio shall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the following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annually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Department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Education: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79" w:right="0" w:hanging="721"/>
        <w:jc w:val="left"/>
        <w:rPr>
          <w:sz w:val="22"/>
        </w:rPr>
      </w:pPr>
      <w:r>
        <w:rPr>
          <w:sz w:val="22"/>
        </w:rPr>
        <w:t>The number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ELs served;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17" w:after="0"/>
        <w:ind w:left="2279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proficiency levels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ELs;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52" w:lineRule="auto" w:before="17" w:after="0"/>
        <w:ind w:left="2279" w:right="362" w:hanging="721"/>
        <w:jc w:val="left"/>
        <w:rPr>
          <w:sz w:val="22"/>
        </w:rPr>
      </w:pPr>
      <w:r>
        <w:rPr>
          <w:sz w:val="22"/>
        </w:rPr>
        <w:t>Evidence</w:t>
      </w:r>
      <w:r>
        <w:rPr>
          <w:spacing w:val="6"/>
          <w:sz w:val="22"/>
        </w:rPr>
        <w:t> </w:t>
      </w:r>
      <w:r>
        <w:rPr>
          <w:sz w:val="22"/>
        </w:rPr>
        <w:t>that</w:t>
      </w:r>
      <w:r>
        <w:rPr>
          <w:spacing w:val="8"/>
          <w:sz w:val="22"/>
        </w:rPr>
        <w:t> </w:t>
      </w:r>
      <w:r>
        <w:rPr>
          <w:sz w:val="22"/>
        </w:rPr>
        <w:t>no</w:t>
      </w:r>
      <w:r>
        <w:rPr>
          <w:spacing w:val="9"/>
          <w:sz w:val="22"/>
        </w:rPr>
        <w:t> </w:t>
      </w:r>
      <w:r>
        <w:rPr>
          <w:sz w:val="22"/>
        </w:rPr>
        <w:t>school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district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Focus</w:t>
      </w:r>
      <w:r>
        <w:rPr>
          <w:spacing w:val="6"/>
          <w:sz w:val="22"/>
        </w:rPr>
        <w:t> </w:t>
      </w:r>
      <w:r>
        <w:rPr>
          <w:sz w:val="22"/>
        </w:rPr>
        <w:t>school</w:t>
      </w:r>
      <w:r>
        <w:rPr>
          <w:spacing w:val="8"/>
          <w:sz w:val="22"/>
        </w:rPr>
        <w:t> </w:t>
      </w:r>
      <w:r>
        <w:rPr>
          <w:sz w:val="22"/>
        </w:rPr>
        <w:t>based</w:t>
      </w:r>
      <w:r>
        <w:rPr>
          <w:spacing w:val="7"/>
          <w:sz w:val="22"/>
        </w:rPr>
        <w:t> </w:t>
      </w:r>
      <w:r>
        <w:rPr>
          <w:sz w:val="22"/>
        </w:rPr>
        <w:t>on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-47"/>
          <w:sz w:val="22"/>
        </w:rPr>
        <w:t> </w:t>
      </w:r>
      <w:r>
        <w:rPr>
          <w:sz w:val="22"/>
        </w:rPr>
        <w:t>accountability subgroup;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52" w:lineRule="auto" w:before="5" w:after="0"/>
        <w:ind w:left="2279" w:right="360" w:hanging="721"/>
        <w:jc w:val="left"/>
        <w:rPr>
          <w:sz w:val="22"/>
        </w:rPr>
      </w:pPr>
      <w:r>
        <w:rPr>
          <w:sz w:val="22"/>
        </w:rPr>
        <w:t>The most</w:t>
      </w:r>
      <w:r>
        <w:rPr>
          <w:spacing w:val="1"/>
          <w:sz w:val="22"/>
        </w:rPr>
        <w:t> </w:t>
      </w:r>
      <w:r>
        <w:rPr>
          <w:sz w:val="22"/>
        </w:rPr>
        <w:t>recent analysis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subgroup for achievement assessments in</w:t>
      </w:r>
      <w:r>
        <w:rPr>
          <w:spacing w:val="-47"/>
          <w:sz w:val="22"/>
        </w:rPr>
        <w:t> </w:t>
      </w:r>
      <w:r>
        <w:rPr>
          <w:sz w:val="22"/>
        </w:rPr>
        <w:t>reading/language arts,</w:t>
      </w:r>
      <w:r>
        <w:rPr>
          <w:spacing w:val="-2"/>
          <w:sz w:val="22"/>
        </w:rPr>
        <w:t> </w:t>
      </w:r>
      <w:r>
        <w:rPr>
          <w:sz w:val="22"/>
        </w:rPr>
        <w:t>mathematics, and</w:t>
      </w:r>
      <w:r>
        <w:rPr>
          <w:spacing w:val="-2"/>
          <w:sz w:val="22"/>
        </w:rPr>
        <w:t> </w:t>
      </w:r>
      <w:r>
        <w:rPr>
          <w:sz w:val="22"/>
        </w:rPr>
        <w:t>science;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52" w:lineRule="auto" w:before="2" w:after="0"/>
        <w:ind w:left="2279" w:right="367" w:hanging="721"/>
        <w:jc w:val="left"/>
        <w:rPr>
          <w:sz w:val="22"/>
        </w:rPr>
      </w:pPr>
      <w:r>
        <w:rPr>
          <w:sz w:val="22"/>
        </w:rPr>
        <w:t>The proposed staffing ratio that will be used in place of the recommended 35 to</w:t>
      </w:r>
      <w:r>
        <w:rPr>
          <w:spacing w:val="-47"/>
          <w:sz w:val="22"/>
        </w:rPr>
        <w:t> </w:t>
      </w:r>
      <w:r>
        <w:rPr>
          <w:sz w:val="22"/>
        </w:rPr>
        <w:t>1 ratio;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66" w:lineRule="exact" w:before="0" w:after="0"/>
        <w:ind w:left="2279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justification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alternate</w:t>
      </w:r>
      <w:r>
        <w:rPr>
          <w:spacing w:val="-1"/>
          <w:sz w:val="22"/>
        </w:rPr>
        <w:t> </w:t>
      </w:r>
      <w:r>
        <w:rPr>
          <w:sz w:val="22"/>
        </w:rPr>
        <w:t>staffing</w:t>
      </w:r>
      <w:r>
        <w:rPr>
          <w:spacing w:val="-4"/>
          <w:sz w:val="22"/>
        </w:rPr>
        <w:t> </w:t>
      </w:r>
      <w:r>
        <w:rPr>
          <w:sz w:val="22"/>
        </w:rPr>
        <w:t>ratio.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bookmarkStart w:name="(7) EXIT CRITERIA" w:id="15"/>
      <w:bookmarkEnd w:id="15"/>
      <w:r>
        <w:rPr>
          <w:b w:val="0"/>
        </w:rPr>
      </w:r>
      <w:bookmarkStart w:name="(7) EXIT CRITERIA" w:id="16"/>
      <w:bookmarkEnd w:id="16"/>
      <w:r>
        <w:rPr/>
        <w:t>EX</w:t>
      </w:r>
      <w:r>
        <w:rPr/>
        <w:t>IT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0" w:after="0"/>
        <w:ind w:left="1559" w:right="362" w:hanging="721"/>
        <w:jc w:val="both"/>
        <w:rPr>
          <w:sz w:val="22"/>
        </w:rPr>
      </w:pPr>
      <w:r>
        <w:rPr>
          <w:sz w:val="22"/>
        </w:rPr>
        <w:t>English learners who score 4.2 composite or higher and 4.0 or higher for literacy on the</w:t>
      </w:r>
      <w:r>
        <w:rPr>
          <w:spacing w:val="1"/>
          <w:sz w:val="22"/>
        </w:rPr>
        <w:t> </w:t>
      </w:r>
      <w:r>
        <w:rPr>
          <w:sz w:val="22"/>
        </w:rPr>
        <w:t>WIDA ACCESS shall be exited from ESL direct services. Students who exit ESL direct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shall be considered transitional</w:t>
      </w:r>
      <w:r>
        <w:rPr>
          <w:spacing w:val="-3"/>
          <w:sz w:val="22"/>
        </w:rPr>
        <w:t> </w:t>
      </w:r>
      <w:r>
        <w:rPr>
          <w:sz w:val="22"/>
        </w:rPr>
        <w:t>ELs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four</w:t>
      </w:r>
      <w:r>
        <w:rPr>
          <w:spacing w:val="-2"/>
          <w:sz w:val="22"/>
        </w:rPr>
        <w:t> </w:t>
      </w:r>
      <w:r>
        <w:rPr>
          <w:sz w:val="22"/>
        </w:rPr>
        <w:t>(4)</w:t>
      </w:r>
      <w:r>
        <w:rPr>
          <w:spacing w:val="-1"/>
          <w:sz w:val="22"/>
        </w:rPr>
        <w:t> </w:t>
      </w:r>
      <w:r>
        <w:rPr>
          <w:sz w:val="22"/>
        </w:rPr>
        <w:t>school years.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1" w:after="0"/>
        <w:ind w:left="1559" w:right="361" w:hanging="721"/>
        <w:jc w:val="both"/>
        <w:rPr>
          <w:sz w:val="22"/>
        </w:rPr>
      </w:pPr>
      <w:r>
        <w:rPr>
          <w:sz w:val="22"/>
        </w:rPr>
        <w:t>Students in the first (1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) and second (2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) years of transition are referred to as T1 and T2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respectively. During this transition period, T1 and T2 students shall be monitored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served as needed. Students in the third and fourth years of transition are referred to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T3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T4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respectively.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During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transition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period,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ESL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direct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service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not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required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</w:p>
    <w:p>
      <w:pPr>
        <w:spacing w:after="0" w:line="252" w:lineRule="auto"/>
        <w:jc w:val="both"/>
        <w:rPr>
          <w:sz w:val="22"/>
        </w:rPr>
        <w:sectPr>
          <w:pgSz w:w="12240" w:h="15840"/>
          <w:pgMar w:header="774" w:footer="1106" w:top="2120" w:bottom="1300" w:left="13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2" w:lineRule="auto" w:before="57"/>
        <w:ind w:left="1560"/>
      </w:pPr>
      <w:r>
        <w:rPr/>
        <w:t>T3</w:t>
      </w:r>
      <w:r>
        <w:rPr>
          <w:spacing w:val="1"/>
        </w:rPr>
        <w:t> </w:t>
      </w:r>
      <w:r>
        <w:rPr/>
        <w:t>and T4 students. However,</w:t>
      </w:r>
      <w:r>
        <w:rPr>
          <w:spacing w:val="1"/>
        </w:rPr>
        <w:t> </w:t>
      </w:r>
      <w:r>
        <w:rPr/>
        <w:t>T3</w:t>
      </w:r>
      <w:r>
        <w:rPr>
          <w:spacing w:val="1"/>
        </w:rPr>
        <w:t> </w:t>
      </w:r>
      <w:r>
        <w:rPr/>
        <w:t>and T4</w:t>
      </w:r>
      <w:r>
        <w:rPr>
          <w:spacing w:val="1"/>
        </w:rPr>
        <w:t> </w:t>
      </w:r>
      <w:r>
        <w:rPr/>
        <w:t>students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 in 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EL</w:t>
      </w:r>
      <w:r>
        <w:rPr>
          <w:spacing w:val="-47"/>
        </w:rPr>
        <w:t> </w:t>
      </w:r>
      <w:r>
        <w:rPr/>
        <w:t>subgroup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T1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T2</w:t>
      </w:r>
      <w:r>
        <w:rPr>
          <w:spacing w:val="-1"/>
        </w:rPr>
        <w:t> </w:t>
      </w:r>
      <w:r>
        <w:rPr/>
        <w:t>students for</w:t>
      </w:r>
      <w:r>
        <w:rPr>
          <w:spacing w:val="-3"/>
        </w:rPr>
        <w:t> </w:t>
      </w:r>
      <w:r>
        <w:rPr/>
        <w:t>accountability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52" w:lineRule="auto" w:before="0" w:after="0"/>
        <w:ind w:left="1559" w:right="362" w:hanging="720"/>
        <w:jc w:val="both"/>
        <w:rPr>
          <w:sz w:val="22"/>
        </w:rPr>
      </w:pPr>
      <w:r>
        <w:rPr>
          <w:sz w:val="22"/>
        </w:rPr>
        <w:t>Transitional EL students are considered proficient and shall be served in the general</w:t>
      </w:r>
      <w:r>
        <w:rPr>
          <w:spacing w:val="1"/>
          <w:sz w:val="22"/>
        </w:rPr>
        <w:t> </w:t>
      </w:r>
      <w:r>
        <w:rPr>
          <w:sz w:val="22"/>
        </w:rPr>
        <w:t>education classroom and shall be monitored for two (2) years. If a transitional student</w:t>
      </w:r>
      <w:r>
        <w:rPr>
          <w:spacing w:val="1"/>
          <w:sz w:val="22"/>
        </w:rPr>
        <w:t> </w:t>
      </w:r>
      <w:r>
        <w:rPr>
          <w:sz w:val="22"/>
        </w:rPr>
        <w:t>demonstrates difficulty in the general education classroom due to language proficiency,</w:t>
      </w:r>
      <w:r>
        <w:rPr>
          <w:spacing w:val="1"/>
          <w:sz w:val="22"/>
        </w:rPr>
        <w:t> </w:t>
      </w:r>
      <w:r>
        <w:rPr>
          <w:sz w:val="22"/>
        </w:rPr>
        <w:t>he or she shall receive intervention. Accommodations shall be utilized to support the</w:t>
      </w:r>
      <w:r>
        <w:rPr>
          <w:spacing w:val="1"/>
          <w:sz w:val="22"/>
        </w:rPr>
        <w:t> </w:t>
      </w:r>
      <w:r>
        <w:rPr>
          <w:sz w:val="22"/>
        </w:rPr>
        <w:t>student. If intervention is unsuccessful, the district shall implement its local policy or</w:t>
      </w:r>
      <w:r>
        <w:rPr>
          <w:spacing w:val="1"/>
          <w:sz w:val="22"/>
        </w:rPr>
        <w:t> </w:t>
      </w:r>
      <w:r>
        <w:rPr>
          <w:sz w:val="22"/>
        </w:rPr>
        <w:t>procedure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reclassify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1"/>
          <w:sz w:val="22"/>
        </w:rPr>
        <w:t> </w:t>
      </w:r>
      <w:r>
        <w:rPr>
          <w:sz w:val="22"/>
        </w:rPr>
        <w:t>as an</w:t>
      </w:r>
      <w:r>
        <w:rPr>
          <w:spacing w:val="-3"/>
          <w:sz w:val="22"/>
        </w:rPr>
        <w:t> </w:t>
      </w:r>
      <w:r>
        <w:rPr>
          <w:sz w:val="22"/>
        </w:rPr>
        <w:t>EL.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exited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ESL services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another</w:t>
      </w:r>
      <w:r>
        <w:rPr>
          <w:spacing w:val="-2"/>
          <w:sz w:val="22"/>
        </w:rPr>
        <w:t> </w:t>
      </w:r>
      <w:r>
        <w:rPr>
          <w:sz w:val="22"/>
        </w:rPr>
        <w:t>state,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exit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stand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valid.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4" w:footer="1106" w:top="2120" w:bottom="1300" w:left="13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57"/>
        <w:ind w:left="4209" w:right="4451" w:firstLine="0"/>
        <w:jc w:val="center"/>
      </w:pPr>
      <w:r>
        <w:rPr/>
        <w:t>APPENDIX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129" w:right="0" w:firstLine="0"/>
        <w:jc w:val="both"/>
        <w:rPr>
          <w:b/>
          <w:sz w:val="22"/>
        </w:rPr>
      </w:pPr>
      <w:bookmarkStart w:name="Definitions for English as a Second Lang" w:id="17"/>
      <w:bookmarkEnd w:id="17"/>
      <w:r>
        <w:rPr/>
      </w:r>
      <w:r>
        <w:rPr>
          <w:b/>
          <w:sz w:val="22"/>
        </w:rPr>
        <w:t>Definitions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English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Second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Language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Programs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52" w:lineRule="auto" w:before="1"/>
        <w:ind w:left="129" w:right="361" w:hanging="10"/>
        <w:jc w:val="both"/>
      </w:pPr>
      <w:r>
        <w:rPr>
          <w:u w:val="single"/>
        </w:rPr>
        <w:t>Beginning/intermediate</w:t>
      </w:r>
      <w:r>
        <w:rPr>
          <w:spacing w:val="1"/>
          <w:u w:val="single"/>
        </w:rPr>
        <w:t> </w:t>
      </w:r>
      <w:r>
        <w:rPr>
          <w:u w:val="single"/>
        </w:rPr>
        <w:t>English</w:t>
      </w:r>
      <w:r>
        <w:rPr>
          <w:spacing w:val="1"/>
          <w:u w:val="single"/>
        </w:rPr>
        <w:t> </w:t>
      </w:r>
      <w:r>
        <w:rPr>
          <w:u w:val="single"/>
        </w:rPr>
        <w:t>Learners</w:t>
      </w:r>
      <w:r>
        <w:rPr>
          <w:spacing w:val="1"/>
          <w:u w:val="single"/>
        </w:rPr>
        <w:t> </w:t>
      </w:r>
      <w:r>
        <w:rPr>
          <w:u w:val="single"/>
        </w:rPr>
        <w:t>(EL)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proficiency</w:t>
      </w:r>
      <w:r>
        <w:rPr>
          <w:spacing w:val="-1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screener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scored</w:t>
      </w:r>
      <w:r>
        <w:rPr>
          <w:spacing w:val="-3"/>
        </w:rPr>
        <w:t> </w:t>
      </w:r>
      <w:r>
        <w:rPr/>
        <w:t>pre-functional,</w:t>
      </w:r>
      <w:r>
        <w:rPr>
          <w:spacing w:val="-4"/>
        </w:rPr>
        <w:t> </w:t>
      </w:r>
      <w:r>
        <w:rPr/>
        <w:t>beginning,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intermediate.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52" w:lineRule="auto"/>
        <w:ind w:left="129" w:right="366" w:hanging="10"/>
        <w:jc w:val="both"/>
      </w:pPr>
      <w:r>
        <w:rPr>
          <w:u w:val="single"/>
        </w:rPr>
        <w:t>English</w:t>
      </w:r>
      <w:r>
        <w:rPr>
          <w:spacing w:val="-4"/>
          <w:u w:val="single"/>
        </w:rPr>
        <w:t> </w:t>
      </w:r>
      <w:r>
        <w:rPr>
          <w:u w:val="single"/>
        </w:rPr>
        <w:t>Learners</w:t>
      </w:r>
      <w:r>
        <w:rPr>
          <w:spacing w:val="-2"/>
          <w:u w:val="single"/>
        </w:rPr>
        <w:t> </w:t>
      </w:r>
      <w:r>
        <w:rPr>
          <w:u w:val="single"/>
        </w:rPr>
        <w:t>(EL)</w:t>
      </w:r>
      <w:r>
        <w:rPr>
          <w:spacing w:val="-1"/>
        </w:rPr>
        <w:t> </w:t>
      </w:r>
      <w:r>
        <w:rPr/>
        <w:t>[formerly</w:t>
      </w:r>
      <w:r>
        <w:rPr>
          <w:spacing w:val="-3"/>
        </w:rPr>
        <w:t> </w:t>
      </w:r>
      <w:r>
        <w:rPr/>
        <w:t>Limited</w:t>
      </w:r>
      <w:r>
        <w:rPr>
          <w:spacing w:val="-4"/>
        </w:rPr>
        <w:t> </w:t>
      </w:r>
      <w:r>
        <w:rPr/>
        <w:t>English</w:t>
      </w:r>
      <w:r>
        <w:rPr>
          <w:spacing w:val="-5"/>
        </w:rPr>
        <w:t> </w:t>
      </w:r>
      <w:r>
        <w:rPr/>
        <w:t>Proficient</w:t>
      </w:r>
      <w:r>
        <w:rPr>
          <w:spacing w:val="-1"/>
        </w:rPr>
        <w:t> </w:t>
      </w:r>
      <w:r>
        <w:rPr/>
        <w:t>(LEP)]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student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limited</w:t>
      </w:r>
      <w:r>
        <w:rPr>
          <w:spacing w:val="-5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</w:t>
      </w:r>
      <w:r>
        <w:rPr>
          <w:spacing w:val="-47"/>
        </w:rPr>
        <w:t> </w:t>
      </w:r>
      <w:r>
        <w:rPr/>
        <w:t>proficiency that</w:t>
      </w:r>
      <w:r>
        <w:rPr>
          <w:spacing w:val="-4"/>
        </w:rPr>
        <w:t> </w:t>
      </w:r>
      <w:r>
        <w:rPr/>
        <w:t>meets the</w:t>
      </w:r>
      <w:r>
        <w:rPr>
          <w:spacing w:val="-2"/>
        </w:rPr>
        <w:t> </w:t>
      </w:r>
      <w:r>
        <w:rPr/>
        <w:t>entrance</w:t>
      </w:r>
      <w:r>
        <w:rPr>
          <w:spacing w:val="-2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ESL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29" w:right="362" w:hanging="10"/>
        <w:jc w:val="both"/>
      </w:pPr>
      <w:r>
        <w:rPr>
          <w:u w:val="single"/>
        </w:rPr>
        <w:t>English as a Second Language (ESL) Services</w:t>
      </w:r>
      <w:r>
        <w:rPr/>
        <w:t> – English instruction and services designed for speakers of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languages and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teacher with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ESL</w:t>
      </w:r>
      <w:r>
        <w:rPr>
          <w:spacing w:val="-1"/>
        </w:rPr>
        <w:t> </w:t>
      </w:r>
      <w:r>
        <w:rPr/>
        <w:t>endorsement.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29" w:right="363" w:hanging="10"/>
        <w:jc w:val="both"/>
      </w:pPr>
      <w:r>
        <w:rPr>
          <w:spacing w:val="-1"/>
          <w:u w:val="single"/>
        </w:rPr>
        <w:t>Fluent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English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Proficient</w:t>
      </w:r>
      <w:r>
        <w:rPr>
          <w:spacing w:val="-14"/>
          <w:u w:val="single"/>
        </w:rPr>
        <w:t> </w:t>
      </w:r>
      <w:r>
        <w:rPr>
          <w:u w:val="single"/>
        </w:rPr>
        <w:t>(FEP)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student</w:t>
      </w:r>
      <w:r>
        <w:rPr>
          <w:spacing w:val="-14"/>
        </w:rPr>
        <w:t> </w:t>
      </w:r>
      <w:r>
        <w:rPr/>
        <w:t>who</w:t>
      </w:r>
      <w:r>
        <w:rPr>
          <w:spacing w:val="-13"/>
        </w:rPr>
        <w:t> </w:t>
      </w:r>
      <w:r>
        <w:rPr/>
        <w:t>meets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proficiency</w:t>
      </w:r>
      <w:r>
        <w:rPr>
          <w:spacing w:val="-13"/>
        </w:rPr>
        <w:t> </w:t>
      </w:r>
      <w:r>
        <w:rPr/>
        <w:t>requirements</w:t>
      </w:r>
      <w:r>
        <w:rPr>
          <w:spacing w:val="-16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English</w:t>
      </w:r>
      <w:r>
        <w:rPr>
          <w:spacing w:val="-13"/>
        </w:rPr>
        <w:t> </w:t>
      </w:r>
      <w:r>
        <w:rPr/>
        <w:t>language</w:t>
      </w:r>
      <w:r>
        <w:rPr>
          <w:spacing w:val="-47"/>
        </w:rPr>
        <w:t> </w:t>
      </w:r>
      <w:r>
        <w:rPr/>
        <w:t>proficiency</w:t>
      </w:r>
      <w:r>
        <w:rPr>
          <w:spacing w:val="-6"/>
        </w:rPr>
        <w:t> </w:t>
      </w:r>
      <w:r>
        <w:rPr/>
        <w:t>screener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upon</w:t>
      </w:r>
      <w:r>
        <w:rPr>
          <w:spacing w:val="-6"/>
        </w:rPr>
        <w:t> </w:t>
      </w:r>
      <w:r>
        <w:rPr/>
        <w:t>initial</w:t>
      </w:r>
      <w:r>
        <w:rPr>
          <w:spacing w:val="-9"/>
        </w:rPr>
        <w:t> </w:t>
      </w:r>
      <w:r>
        <w:rPr/>
        <w:t>enrollment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Tennessee</w:t>
      </w:r>
      <w:r>
        <w:rPr>
          <w:spacing w:val="-8"/>
        </w:rPr>
        <w:t> </w:t>
      </w:r>
      <w:r>
        <w:rPr/>
        <w:t>public</w:t>
      </w:r>
      <w:r>
        <w:rPr>
          <w:spacing w:val="-8"/>
        </w:rPr>
        <w:t> </w:t>
      </w:r>
      <w:r>
        <w:rPr/>
        <w:t>school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student</w:t>
      </w:r>
      <w:r>
        <w:rPr>
          <w:spacing w:val="-9"/>
        </w:rPr>
        <w:t> </w:t>
      </w:r>
      <w:r>
        <w:rPr/>
        <w:t>who</w:t>
      </w:r>
      <w:r>
        <w:rPr>
          <w:spacing w:val="-47"/>
        </w:rPr>
        <w:t> </w:t>
      </w:r>
      <w:r>
        <w:rPr/>
        <w:t>initially qualified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met the</w:t>
      </w:r>
      <w:r>
        <w:rPr>
          <w:spacing w:val="1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exit</w:t>
      </w:r>
      <w:r>
        <w:rPr>
          <w:spacing w:val="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for ESL services.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52" w:lineRule="auto" w:before="1"/>
        <w:ind w:left="120" w:right="366"/>
        <w:jc w:val="both"/>
      </w:pPr>
      <w:r>
        <w:rPr>
          <w:u w:val="single"/>
        </w:rPr>
        <w:t>Home Language Survey</w:t>
      </w:r>
      <w:r>
        <w:rPr/>
        <w:t> – The questionnaire given to parents or guardians upon initial enrollment in a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to identify students</w:t>
      </w:r>
      <w:r>
        <w:rPr>
          <w:spacing w:val="-1"/>
        </w:rPr>
        <w:t> </w:t>
      </w:r>
      <w:r>
        <w:rPr/>
        <w:t>who are</w:t>
      </w:r>
      <w:r>
        <w:rPr>
          <w:spacing w:val="-3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ELs and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eligible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ESL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2" w:lineRule="auto"/>
        <w:ind w:left="129" w:right="361" w:hanging="10"/>
        <w:jc w:val="both"/>
      </w:pPr>
      <w:r>
        <w:rPr>
          <w:u w:val="single"/>
        </w:rPr>
        <w:t>Individual</w:t>
      </w:r>
      <w:r>
        <w:rPr>
          <w:spacing w:val="-7"/>
          <w:u w:val="single"/>
        </w:rPr>
        <w:t> </w:t>
      </w:r>
      <w:r>
        <w:rPr>
          <w:u w:val="single"/>
        </w:rPr>
        <w:t>Learning</w:t>
      </w:r>
      <w:r>
        <w:rPr>
          <w:spacing w:val="-6"/>
          <w:u w:val="single"/>
        </w:rPr>
        <w:t> </w:t>
      </w:r>
      <w:r>
        <w:rPr>
          <w:u w:val="single"/>
        </w:rPr>
        <w:t>Plan</w:t>
      </w:r>
      <w:r>
        <w:rPr>
          <w:spacing w:val="-6"/>
          <w:u w:val="single"/>
        </w:rPr>
        <w:t> </w:t>
      </w:r>
      <w:r>
        <w:rPr>
          <w:u w:val="single"/>
        </w:rPr>
        <w:t>(ILP)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describes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needs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goals</w:t>
      </w:r>
      <w:r>
        <w:rPr>
          <w:spacing w:val="-48"/>
        </w:rPr>
        <w:t> </w:t>
      </w:r>
      <w:r>
        <w:rPr/>
        <w:t>for an EL. Each ILP shall include growth trajectories for English language proficiency based on individual</w:t>
      </w:r>
      <w:r>
        <w:rPr>
          <w:spacing w:val="1"/>
        </w:rPr>
        <w:t> </w:t>
      </w:r>
      <w:r>
        <w:rPr/>
        <w:t>student data.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2" w:lineRule="auto"/>
        <w:ind w:left="129" w:right="362" w:hanging="10"/>
        <w:jc w:val="both"/>
      </w:pPr>
      <w:r>
        <w:rPr>
          <w:u w:val="single"/>
        </w:rPr>
        <w:t>Long Term English Learners (LTELs)</w:t>
      </w:r>
      <w:r>
        <w:rPr/>
        <w:t> – A student who completes a sixth (6</w:t>
      </w:r>
      <w:r>
        <w:rPr>
          <w:vertAlign w:val="superscript"/>
        </w:rPr>
        <w:t>th</w:t>
      </w:r>
      <w:r>
        <w:rPr>
          <w:vertAlign w:val="baseline"/>
        </w:rPr>
        <w:t>) year of ESL services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qualifying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exit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ESL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seventh</w:t>
      </w:r>
      <w:r>
        <w:rPr>
          <w:spacing w:val="-3"/>
          <w:vertAlign w:val="baseline"/>
        </w:rPr>
        <w:t> </w:t>
      </w:r>
      <w:r>
        <w:rPr>
          <w:vertAlign w:val="baseline"/>
        </w:rPr>
        <w:t>(7</w:t>
      </w:r>
      <w:r>
        <w:rPr>
          <w:vertAlign w:val="superscript"/>
        </w:rPr>
        <w:t>th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year.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29" w:right="361" w:hanging="10"/>
        <w:jc w:val="both"/>
      </w:pPr>
      <w:r>
        <w:rPr>
          <w:u w:val="single"/>
        </w:rPr>
        <w:t>Non-English</w:t>
      </w:r>
      <w:r>
        <w:rPr>
          <w:spacing w:val="-6"/>
          <w:u w:val="single"/>
        </w:rPr>
        <w:t> </w:t>
      </w:r>
      <w:r>
        <w:rPr>
          <w:u w:val="single"/>
        </w:rPr>
        <w:t>Language</w:t>
      </w:r>
      <w:r>
        <w:rPr>
          <w:spacing w:val="-4"/>
          <w:u w:val="single"/>
        </w:rPr>
        <w:t> </w:t>
      </w:r>
      <w:r>
        <w:rPr>
          <w:u w:val="single"/>
        </w:rPr>
        <w:t>Background</w:t>
      </w:r>
      <w:r>
        <w:rPr>
          <w:spacing w:val="-6"/>
          <w:u w:val="single"/>
        </w:rPr>
        <w:t> </w:t>
      </w:r>
      <w:r>
        <w:rPr>
          <w:u w:val="single"/>
        </w:rPr>
        <w:t>(NELB)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student</w:t>
      </w:r>
      <w:r>
        <w:rPr>
          <w:spacing w:val="-8"/>
        </w:rPr>
        <w:t> </w:t>
      </w:r>
      <w:r>
        <w:rPr/>
        <w:t>whose</w:t>
      </w:r>
      <w:r>
        <w:rPr>
          <w:spacing w:val="-6"/>
        </w:rPr>
        <w:t> </w:t>
      </w:r>
      <w:r>
        <w:rPr/>
        <w:t>answer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home</w:t>
      </w:r>
      <w:r>
        <w:rPr>
          <w:spacing w:val="-47"/>
        </w:rPr>
        <w:t> </w:t>
      </w:r>
      <w:r>
        <w:rPr/>
        <w:t>language survey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language other than</w:t>
      </w:r>
      <w:r>
        <w:rPr>
          <w:spacing w:val="-4"/>
        </w:rPr>
        <w:t> </w:t>
      </w:r>
      <w:r>
        <w:rPr/>
        <w:t>English, but</w:t>
      </w:r>
      <w:r>
        <w:rPr>
          <w:spacing w:val="-3"/>
        </w:rPr>
        <w:t> </w:t>
      </w:r>
      <w:r>
        <w:rPr/>
        <w:t>does not</w:t>
      </w:r>
      <w:r>
        <w:rPr>
          <w:spacing w:val="1"/>
        </w:rPr>
        <w:t> </w:t>
      </w:r>
      <w:r>
        <w:rPr/>
        <w:t>qualify for ESL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0"/>
        <w:jc w:val="both"/>
      </w:pPr>
      <w:r>
        <w:rPr>
          <w:u w:val="single"/>
        </w:rPr>
        <w:t>Recently</w:t>
      </w:r>
      <w:r>
        <w:rPr>
          <w:spacing w:val="6"/>
          <w:u w:val="single"/>
        </w:rPr>
        <w:t> </w:t>
      </w:r>
      <w:r>
        <w:rPr>
          <w:u w:val="single"/>
        </w:rPr>
        <w:t>Arrived</w:t>
      </w:r>
      <w:r>
        <w:rPr>
          <w:spacing w:val="6"/>
          <w:u w:val="single"/>
        </w:rPr>
        <w:t> </w:t>
      </w:r>
      <w:r>
        <w:rPr>
          <w:u w:val="single"/>
        </w:rPr>
        <w:t>English</w:t>
      </w:r>
      <w:r>
        <w:rPr>
          <w:spacing w:val="6"/>
          <w:u w:val="single"/>
        </w:rPr>
        <w:t> </w:t>
      </w:r>
      <w:r>
        <w:rPr>
          <w:u w:val="single"/>
        </w:rPr>
        <w:t>Learners</w:t>
      </w:r>
      <w:r>
        <w:rPr>
          <w:spacing w:val="7"/>
          <w:u w:val="single"/>
        </w:rPr>
        <w:t> </w:t>
      </w:r>
      <w:r>
        <w:rPr>
          <w:u w:val="single"/>
        </w:rPr>
        <w:t>(RAEL)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who</w:t>
      </w:r>
      <w:r>
        <w:rPr>
          <w:spacing w:val="4"/>
        </w:rPr>
        <w:t> </w:t>
      </w:r>
      <w:r>
        <w:rPr/>
        <w:t>has</w:t>
      </w:r>
      <w:r>
        <w:rPr>
          <w:spacing w:val="6"/>
        </w:rPr>
        <w:t> </w:t>
      </w:r>
      <w:r>
        <w:rPr/>
        <w:t>arrived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United</w:t>
      </w:r>
      <w:r>
        <w:rPr>
          <w:spacing w:val="6"/>
        </w:rPr>
        <w:t> </w:t>
      </w:r>
      <w:r>
        <w:rPr/>
        <w:t>States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last</w:t>
      </w:r>
      <w:r>
        <w:rPr>
          <w:spacing w:val="6"/>
        </w:rPr>
        <w:t> </w:t>
      </w:r>
      <w:r>
        <w:rPr/>
        <w:t>twelve</w:t>
      </w:r>
    </w:p>
    <w:p>
      <w:pPr>
        <w:pStyle w:val="BodyText"/>
        <w:spacing w:before="12"/>
        <w:ind w:left="129"/>
      </w:pPr>
      <w:r>
        <w:rPr/>
        <w:t>(12)</w:t>
      </w:r>
      <w:r>
        <w:rPr>
          <w:spacing w:val="-6"/>
        </w:rPr>
        <w:t> </w:t>
      </w:r>
      <w:r>
        <w:rPr/>
        <w:t>months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who 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ESL</w:t>
      </w:r>
      <w:r>
        <w:rPr>
          <w:spacing w:val="-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calendar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52" w:lineRule="auto"/>
        <w:ind w:left="129" w:right="360" w:hanging="10"/>
        <w:jc w:val="both"/>
      </w:pPr>
      <w:r>
        <w:rPr>
          <w:u w:val="single"/>
        </w:rPr>
        <w:t>Students</w:t>
      </w:r>
      <w:r>
        <w:rPr>
          <w:spacing w:val="-4"/>
          <w:u w:val="single"/>
        </w:rPr>
        <w:t> </w:t>
      </w:r>
      <w:r>
        <w:rPr>
          <w:u w:val="single"/>
        </w:rPr>
        <w:t>with</w:t>
      </w:r>
      <w:r>
        <w:rPr>
          <w:spacing w:val="-4"/>
          <w:u w:val="single"/>
        </w:rPr>
        <w:t> </w:t>
      </w:r>
      <w:r>
        <w:rPr>
          <w:u w:val="single"/>
        </w:rPr>
        <w:t>Limited</w:t>
      </w:r>
      <w:r>
        <w:rPr>
          <w:spacing w:val="-4"/>
          <w:u w:val="single"/>
        </w:rPr>
        <w:t> </w:t>
      </w:r>
      <w:r>
        <w:rPr>
          <w:u w:val="single"/>
        </w:rPr>
        <w:t>or</w:t>
      </w:r>
      <w:r>
        <w:rPr>
          <w:spacing w:val="-5"/>
          <w:u w:val="single"/>
        </w:rPr>
        <w:t> </w:t>
      </w:r>
      <w:r>
        <w:rPr>
          <w:u w:val="single"/>
        </w:rPr>
        <w:t>Interrupted</w:t>
      </w:r>
      <w:r>
        <w:rPr>
          <w:spacing w:val="-4"/>
          <w:u w:val="single"/>
        </w:rPr>
        <w:t> </w:t>
      </w:r>
      <w:r>
        <w:rPr>
          <w:u w:val="single"/>
        </w:rPr>
        <w:t>Formal</w:t>
      </w:r>
      <w:r>
        <w:rPr>
          <w:spacing w:val="-5"/>
          <w:u w:val="single"/>
        </w:rPr>
        <w:t> </w:t>
      </w:r>
      <w:r>
        <w:rPr>
          <w:u w:val="single"/>
        </w:rPr>
        <w:t>Education</w:t>
      </w:r>
      <w:r>
        <w:rPr>
          <w:spacing w:val="-4"/>
          <w:u w:val="single"/>
        </w:rPr>
        <w:t> </w:t>
      </w:r>
      <w:r>
        <w:rPr>
          <w:u w:val="single"/>
        </w:rPr>
        <w:t>(SLIFEs</w:t>
      </w:r>
      <w:r>
        <w:rPr>
          <w:spacing w:val="-5"/>
          <w:u w:val="single"/>
        </w:rPr>
        <w:t> </w:t>
      </w:r>
      <w:r>
        <w:rPr>
          <w:u w:val="single"/>
        </w:rPr>
        <w:t>/SIFEs)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who</w:t>
      </w:r>
      <w:r>
        <w:rPr>
          <w:spacing w:val="-2"/>
        </w:rPr>
        <w:t> </w:t>
      </w:r>
      <w:r>
        <w:rPr/>
        <w:t>has</w:t>
      </w:r>
      <w:r>
        <w:rPr>
          <w:spacing w:val="-5"/>
        </w:rPr>
        <w:t> </w:t>
      </w:r>
      <w:r>
        <w:rPr/>
        <w:t>missed</w:t>
      </w:r>
      <w:r>
        <w:rPr>
          <w:spacing w:val="-6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48"/>
        </w:rPr>
        <w:t> </w:t>
      </w:r>
      <w:r>
        <w:rPr/>
        <w:t>two</w:t>
      </w:r>
      <w:r>
        <w:rPr>
          <w:spacing w:val="-10"/>
        </w:rPr>
        <w:t> </w:t>
      </w:r>
      <w:r>
        <w:rPr/>
        <w:t>(2)</w:t>
      </w:r>
      <w:r>
        <w:rPr>
          <w:spacing w:val="-11"/>
        </w:rPr>
        <w:t> </w:t>
      </w:r>
      <w:r>
        <w:rPr/>
        <w:t>years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formal</w:t>
      </w:r>
      <w:r>
        <w:rPr>
          <w:spacing w:val="-12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who</w:t>
      </w:r>
      <w:r>
        <w:rPr>
          <w:spacing w:val="-9"/>
        </w:rPr>
        <w:t> </w:t>
      </w:r>
      <w:r>
        <w:rPr/>
        <w:t>requires</w:t>
      </w:r>
      <w:r>
        <w:rPr>
          <w:spacing w:val="-11"/>
        </w:rPr>
        <w:t> </w:t>
      </w:r>
      <w:r>
        <w:rPr/>
        <w:t>basic</w:t>
      </w:r>
      <w:r>
        <w:rPr>
          <w:spacing w:val="-9"/>
        </w:rPr>
        <w:t> </w:t>
      </w:r>
      <w:r>
        <w:rPr/>
        <w:t>literacy</w:t>
      </w:r>
      <w:r>
        <w:rPr>
          <w:spacing w:val="-10"/>
        </w:rPr>
        <w:t> </w:t>
      </w:r>
      <w:r>
        <w:rPr/>
        <w:t>instruction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advance</w:t>
      </w:r>
      <w:r>
        <w:rPr>
          <w:spacing w:val="-8"/>
        </w:rPr>
        <w:t> </w:t>
      </w:r>
      <w:r>
        <w:rPr/>
        <w:t>into</w:t>
      </w:r>
      <w:r>
        <w:rPr>
          <w:spacing w:val="-9"/>
        </w:rPr>
        <w:t> </w:t>
      </w:r>
      <w:r>
        <w:rPr/>
        <w:t>age-</w:t>
      </w:r>
      <w:r>
        <w:rPr>
          <w:spacing w:val="-48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2" w:lineRule="auto"/>
        <w:ind w:left="129" w:right="363" w:hanging="10"/>
        <w:jc w:val="both"/>
      </w:pPr>
      <w:r>
        <w:rPr>
          <w:u w:val="single"/>
        </w:rPr>
        <w:t>Transitional ELs (T1, T2, T3 or T4)</w:t>
      </w:r>
      <w:r>
        <w:rPr/>
        <w:t> – A student who has met the exit criteria for ESL services with the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denoting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exit.</w:t>
      </w:r>
    </w:p>
    <w:sectPr>
      <w:pgSz w:w="12240" w:h="15840"/>
      <w:pgMar w:header="774" w:footer="1106" w:top="2120" w:bottom="1300" w:left="13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999519pt;margin-top:725.71283pt;width:99.3pt;height:28.05pt;mso-position-horizontal-relative:page;mso-position-vertical-relative:page;z-index:-158530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Adopted:</w:t>
                </w:r>
                <w:r>
                  <w:rPr>
                    <w:spacing w:val="-7"/>
                  </w:rPr>
                  <w:t> </w:t>
                </w:r>
                <w:r>
                  <w:rPr/>
                  <w:t>04/15/2005</w:t>
                </w:r>
              </w:p>
              <w:p>
                <w:pPr>
                  <w:pStyle w:val="BodyText"/>
                  <w:spacing w:before="31"/>
                  <w:ind w:left="20"/>
                </w:pPr>
                <w:r>
                  <w:rPr/>
                  <w:t>Revised:</w:t>
                </w:r>
                <w:r>
                  <w:rPr>
                    <w:spacing w:val="42"/>
                  </w:rPr>
                  <w:t> </w:t>
                </w:r>
                <w:r>
                  <w:rPr/>
                  <w:t>07/27/2018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680481pt;margin-top:725.71283pt;width:54.4pt;height:13.05pt;mso-position-horizontal-relative:page;mso-position-vertical-relative:page;z-index:-158525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1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199997pt;margin-top:37.799999pt;width:478.75pt;height:69.2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22" w:type="dxa"/>
                  <w:tbl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  <w:insideH w:val="single" w:sz="18" w:space="0" w:color="000000"/>
                    <w:insideV w:val="single" w:sz="18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7973"/>
                  <w:gridCol w:w="1548"/>
                </w:tblGrid>
                <w:tr>
                  <w:trPr>
                    <w:trHeight w:val="631" w:hRule="atLeast"/>
                  </w:trPr>
                  <w:tc>
                    <w:tcPr>
                      <w:tcW w:w="9521" w:type="dxa"/>
                      <w:gridSpan w:val="2"/>
                    </w:tcPr>
                    <w:p>
                      <w:pPr>
                        <w:pStyle w:val="TableParagraph"/>
                        <w:spacing w:before="159"/>
                        <w:ind w:left="1919" w:right="197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TENNESSEE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STATE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BOARD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EDUCATION</w:t>
                      </w:r>
                    </w:p>
                  </w:tc>
                </w:tr>
                <w:tr>
                  <w:trPr>
                    <w:trHeight w:val="626" w:hRule="atLeast"/>
                  </w:trPr>
                  <w:tc>
                    <w:tcPr>
                      <w:tcW w:w="7973" w:type="dxa"/>
                    </w:tcPr>
                    <w:p>
                      <w:pPr>
                        <w:pStyle w:val="TableParagrap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ENGLISH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AS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SECOND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LANGUAGE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(ESL)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PROGRAM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POLICY</w:t>
                      </w:r>
                    </w:p>
                  </w:tc>
                  <w:tc>
                    <w:tcPr>
                      <w:tcW w:w="1548" w:type="dxa"/>
                    </w:tcPr>
                    <w:p>
                      <w:pPr>
                        <w:pStyle w:val="TableParagrap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3.207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lowerLetter"/>
      <w:lvlText w:val="(%1)"/>
      <w:lvlJc w:val="left"/>
      <w:pPr>
        <w:ind w:left="1559" w:hanging="7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lowerLetter"/>
      <w:lvlText w:val="%1."/>
      <w:lvlJc w:val="left"/>
      <w:pPr>
        <w:ind w:left="1559" w:hanging="735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79" w:hanging="745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577" w:hanging="298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5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5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0" w:hanging="2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39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59" w:hanging="73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80" w:hanging="72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3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840" w:hanging="72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72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721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9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4"/>
      <w:ind w:left="1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Haglund</dc:creator>
  <dc:title>PERFORMANCE MODEL 2003</dc:title>
  <dcterms:created xsi:type="dcterms:W3CDTF">2021-01-28T21:52:30Z</dcterms:created>
  <dcterms:modified xsi:type="dcterms:W3CDTF">2021-01-28T21:52:30Z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2021-01-28T00:00:00Z</vt:filetime>
  </property>
</Properties>
</file>